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661844166"/>
        <w:docPartObj>
          <w:docPartGallery w:val="Cover Pages"/>
          <w:docPartUnique/>
        </w:docPartObj>
      </w:sdtPr>
      <w:sdtEndPr>
        <w:rPr>
          <w:rFonts w:ascii="Sylfaen" w:eastAsiaTheme="minorEastAsia" w:hAnsi="Sylfaen" w:cstheme="minorBidi"/>
          <w:color w:val="auto"/>
          <w:sz w:val="22"/>
          <w:lang w:val="ka-GE"/>
        </w:rPr>
      </w:sdtEndPr>
      <w:sdtContent>
        <w:p w14:paraId="080D805C" w14:textId="1364BD44" w:rsidR="00B068B1" w:rsidRDefault="00B068B1" w:rsidP="00B31DD8">
          <w:pPr>
            <w:spacing w:line="360" w:lineRule="aut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901FFF9" wp14:editId="2CC5AFE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1C58AA7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50611E" wp14:editId="56EA391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3F3D13" w14:textId="1966B180" w:rsidR="00B068B1" w:rsidRDefault="001E4725" w:rsidP="00B40B38">
                                <w:pPr>
                                  <w:jc w:val="center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52"/>
                                      <w:szCs w:val="52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8161F0">
                                      <w:rPr>
                                        <w:rFonts w:ascii="Sylfaen" w:hAnsi="Sylfaen" w:cs="Sylfaen"/>
                                        <w:caps/>
                                        <w:color w:val="4472C4" w:themeColor="accent1"/>
                                        <w:sz w:val="52"/>
                                        <w:szCs w:val="52"/>
                                      </w:rPr>
                                      <w:t>სახელმძღვანელო</w:t>
                                    </w:r>
                                    <w:r w:rsidR="008161F0">
                                      <w:rPr>
                                        <w:caps/>
                                        <w:color w:val="4472C4" w:themeColor="accent1"/>
                                        <w:sz w:val="52"/>
                                        <w:szCs w:val="52"/>
                                      </w:rPr>
                                      <w:t xml:space="preserve"> </w:t>
                                    </w:r>
                                    <w:r w:rsidR="008161F0">
                                      <w:rPr>
                                        <w:rFonts w:ascii="Sylfaen" w:hAnsi="Sylfaen" w:cs="Sylfaen"/>
                                        <w:caps/>
                                        <w:color w:val="4472C4" w:themeColor="accent1"/>
                                        <w:sz w:val="52"/>
                                        <w:szCs w:val="52"/>
                                      </w:rPr>
                                      <w:t>დოკუმენტი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2"/>
                                    <w:szCs w:val="32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116C7A9" w14:textId="339DD355" w:rsidR="00B068B1" w:rsidRDefault="005A7D4A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Sylfaen" w:hAnsi="Sylfaen"/>
                                        <w:color w:val="404040" w:themeColor="text1" w:themeTint="BF"/>
                                        <w:sz w:val="32"/>
                                        <w:szCs w:val="32"/>
                                        <w:lang w:val="ka-GE"/>
                                      </w:rPr>
                                      <w:t xml:space="preserve">სამეგრელო-ზემო სვანეთის </w:t>
                                    </w:r>
                                    <w:r w:rsidR="00B40B38" w:rsidRPr="00B40B38">
                                      <w:rPr>
                                        <w:rFonts w:ascii="Sylfaen" w:hAnsi="Sylfaen" w:cs="Sylfaen"/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>საინფორმაციო</w:t>
                                    </w:r>
                                    <w:r w:rsidR="00B40B38" w:rsidRPr="00B40B38">
                                      <w:rPr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>-</w:t>
                                    </w:r>
                                    <w:r w:rsidR="00B40B38" w:rsidRPr="00B40B38">
                                      <w:rPr>
                                        <w:rFonts w:ascii="Sylfaen" w:hAnsi="Sylfaen" w:cs="Sylfaen"/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>საკონსულტაციო</w:t>
                                    </w:r>
                                    <w:r w:rsidR="00B40B38" w:rsidRPr="00B40B38">
                                      <w:rPr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B40B38" w:rsidRPr="00B40B38">
                                      <w:rPr>
                                        <w:rFonts w:ascii="Sylfaen" w:hAnsi="Sylfaen" w:cs="Sylfaen"/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>ცენრ</w:t>
                                    </w:r>
                                    <w:r>
                                      <w:rPr>
                                        <w:rFonts w:ascii="Sylfaen" w:hAnsi="Sylfaen" w:cs="Sylfaen"/>
                                        <w:color w:val="404040" w:themeColor="text1" w:themeTint="BF"/>
                                        <w:sz w:val="32"/>
                                        <w:szCs w:val="32"/>
                                        <w:lang w:val="ka-GE"/>
                                      </w:rPr>
                                      <w:t>ებ</w:t>
                                    </w:r>
                                    <w:r w:rsidR="00B40B38" w:rsidRPr="00B40B38">
                                      <w:rPr>
                                        <w:rFonts w:ascii="Sylfaen" w:hAnsi="Sylfaen" w:cs="Sylfaen"/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>თან</w:t>
                                    </w:r>
                                    <w:r w:rsidR="00B40B38" w:rsidRPr="00B40B38">
                                      <w:rPr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B40B38" w:rsidRPr="00B40B38">
                                      <w:rPr>
                                        <w:rFonts w:ascii="Sylfaen" w:hAnsi="Sylfaen" w:cs="Sylfaen"/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>არსებული</w:t>
                                    </w:r>
                                    <w:r w:rsidR="00B40B38" w:rsidRPr="00B40B38">
                                      <w:rPr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8161F0">
                                      <w:rPr>
                                        <w:rFonts w:ascii="Sylfaen" w:hAnsi="Sylfaen"/>
                                        <w:color w:val="404040" w:themeColor="text1" w:themeTint="BF"/>
                                        <w:sz w:val="32"/>
                                        <w:szCs w:val="32"/>
                                        <w:lang w:val="ka-GE"/>
                                      </w:rPr>
                                      <w:t>რეგიონ</w:t>
                                    </w:r>
                                    <w:r w:rsidR="006C1170">
                                      <w:rPr>
                                        <w:rFonts w:ascii="Sylfaen" w:hAnsi="Sylfaen"/>
                                        <w:color w:val="404040" w:themeColor="text1" w:themeTint="BF"/>
                                        <w:sz w:val="32"/>
                                        <w:szCs w:val="32"/>
                                        <w:lang w:val="ka-GE"/>
                                      </w:rPr>
                                      <w:t>ული</w:t>
                                    </w:r>
                                    <w:r w:rsidR="008161F0">
                                      <w:rPr>
                                        <w:rFonts w:ascii="Sylfaen" w:hAnsi="Sylfaen"/>
                                        <w:color w:val="404040" w:themeColor="text1" w:themeTint="BF"/>
                                        <w:sz w:val="32"/>
                                        <w:szCs w:val="32"/>
                                        <w:lang w:val="ka-GE"/>
                                      </w:rPr>
                                      <w:t xml:space="preserve"> </w:t>
                                    </w:r>
                                    <w:r w:rsidR="00B40B38" w:rsidRPr="00B40B38">
                                      <w:rPr>
                                        <w:rFonts w:ascii="Sylfaen" w:hAnsi="Sylfaen" w:cs="Sylfaen"/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>ფერმერთა</w:t>
                                    </w:r>
                                    <w:r w:rsidR="00B40B38" w:rsidRPr="00B40B38">
                                      <w:rPr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B40B38" w:rsidRPr="00B40B38">
                                      <w:rPr>
                                        <w:rFonts w:ascii="Sylfaen" w:hAnsi="Sylfaen" w:cs="Sylfaen"/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>საკონსულტაციო</w:t>
                                    </w:r>
                                    <w:r w:rsidR="00B40B38" w:rsidRPr="00B40B38">
                                      <w:rPr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B40B38" w:rsidRPr="00B40B38">
                                      <w:rPr>
                                        <w:rFonts w:ascii="Sylfaen" w:hAnsi="Sylfaen" w:cs="Sylfaen"/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>საბჭო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0C50611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" filled="f" stroked="f" strokeweight=".5pt">
                    <v:textbox inset="126pt,0,54pt,0">
                      <w:txbxContent>
                        <w:p w14:paraId="1C3F3D13" w14:textId="1966B180" w:rsidR="00B068B1" w:rsidRDefault="001E4725" w:rsidP="00B40B38">
                          <w:pPr>
                            <w:jc w:val="center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52"/>
                                <w:szCs w:val="52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8161F0">
                                <w:rPr>
                                  <w:rFonts w:ascii="Sylfaen" w:hAnsi="Sylfaen" w:cs="Sylfaen"/>
                                  <w:caps/>
                                  <w:color w:val="4472C4" w:themeColor="accent1"/>
                                  <w:sz w:val="52"/>
                                  <w:szCs w:val="52"/>
                                </w:rPr>
                                <w:t>სახელმძღვანელო</w:t>
                              </w:r>
                              <w:r w:rsidR="008161F0">
                                <w:rPr>
                                  <w:caps/>
                                  <w:color w:val="4472C4" w:themeColor="accent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8161F0">
                                <w:rPr>
                                  <w:rFonts w:ascii="Sylfaen" w:hAnsi="Sylfaen" w:cs="Sylfaen"/>
                                  <w:caps/>
                                  <w:color w:val="4472C4" w:themeColor="accent1"/>
                                  <w:sz w:val="52"/>
                                  <w:szCs w:val="52"/>
                                </w:rPr>
                                <w:t>დოკუმენტი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2"/>
                              <w:szCs w:val="32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116C7A9" w14:textId="339DD355" w:rsidR="00B068B1" w:rsidRDefault="005A7D4A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ylfaen" w:hAnsi="Sylfaen"/>
                                  <w:color w:val="404040" w:themeColor="text1" w:themeTint="BF"/>
                                  <w:sz w:val="32"/>
                                  <w:szCs w:val="32"/>
                                  <w:lang w:val="ka-GE"/>
                                </w:rPr>
                                <w:t xml:space="preserve">სამეგრელო-ზემო სვანეთის </w:t>
                              </w:r>
                              <w:r w:rsidR="00B40B38" w:rsidRPr="00B40B38">
                                <w:rPr>
                                  <w:rFonts w:ascii="Sylfaen" w:hAnsi="Sylfaen" w:cs="Sylfaen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საინფორმაციო</w:t>
                              </w:r>
                              <w:r w:rsidR="00B40B38" w:rsidRPr="00B40B38">
                                <w:rPr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-</w:t>
                              </w:r>
                              <w:r w:rsidR="00B40B38" w:rsidRPr="00B40B38">
                                <w:rPr>
                                  <w:rFonts w:ascii="Sylfaen" w:hAnsi="Sylfaen" w:cs="Sylfaen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საკონსულტაციო</w:t>
                              </w:r>
                              <w:r w:rsidR="00B40B38" w:rsidRPr="00B40B38">
                                <w:rPr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B40B38" w:rsidRPr="00B40B38">
                                <w:rPr>
                                  <w:rFonts w:ascii="Sylfaen" w:hAnsi="Sylfaen" w:cs="Sylfaen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ცენრ</w:t>
                              </w:r>
                              <w:r>
                                <w:rPr>
                                  <w:rFonts w:ascii="Sylfaen" w:hAnsi="Sylfaen" w:cs="Sylfaen"/>
                                  <w:color w:val="404040" w:themeColor="text1" w:themeTint="BF"/>
                                  <w:sz w:val="32"/>
                                  <w:szCs w:val="32"/>
                                  <w:lang w:val="ka-GE"/>
                                </w:rPr>
                                <w:t>ებ</w:t>
                              </w:r>
                              <w:r w:rsidR="00B40B38" w:rsidRPr="00B40B38">
                                <w:rPr>
                                  <w:rFonts w:ascii="Sylfaen" w:hAnsi="Sylfaen" w:cs="Sylfaen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თან</w:t>
                              </w:r>
                              <w:r w:rsidR="00B40B38" w:rsidRPr="00B40B38">
                                <w:rPr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B40B38" w:rsidRPr="00B40B38">
                                <w:rPr>
                                  <w:rFonts w:ascii="Sylfaen" w:hAnsi="Sylfaen" w:cs="Sylfaen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არსებული</w:t>
                              </w:r>
                              <w:r w:rsidR="00B40B38" w:rsidRPr="00B40B38">
                                <w:rPr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8161F0">
                                <w:rPr>
                                  <w:rFonts w:ascii="Sylfaen" w:hAnsi="Sylfaen"/>
                                  <w:color w:val="404040" w:themeColor="text1" w:themeTint="BF"/>
                                  <w:sz w:val="32"/>
                                  <w:szCs w:val="32"/>
                                  <w:lang w:val="ka-GE"/>
                                </w:rPr>
                                <w:t>რეგიონ</w:t>
                              </w:r>
                              <w:r w:rsidR="006C1170">
                                <w:rPr>
                                  <w:rFonts w:ascii="Sylfaen" w:hAnsi="Sylfaen"/>
                                  <w:color w:val="404040" w:themeColor="text1" w:themeTint="BF"/>
                                  <w:sz w:val="32"/>
                                  <w:szCs w:val="32"/>
                                  <w:lang w:val="ka-GE"/>
                                </w:rPr>
                                <w:t>ული</w:t>
                              </w:r>
                              <w:r w:rsidR="008161F0">
                                <w:rPr>
                                  <w:rFonts w:ascii="Sylfaen" w:hAnsi="Sylfaen"/>
                                  <w:color w:val="404040" w:themeColor="text1" w:themeTint="BF"/>
                                  <w:sz w:val="32"/>
                                  <w:szCs w:val="32"/>
                                  <w:lang w:val="ka-GE"/>
                                </w:rPr>
                                <w:t xml:space="preserve"> </w:t>
                              </w:r>
                              <w:r w:rsidR="00B40B38" w:rsidRPr="00B40B38">
                                <w:rPr>
                                  <w:rFonts w:ascii="Sylfaen" w:hAnsi="Sylfaen" w:cs="Sylfaen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ფერმერთა</w:t>
                              </w:r>
                              <w:r w:rsidR="00B40B38" w:rsidRPr="00B40B38">
                                <w:rPr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B40B38" w:rsidRPr="00B40B38">
                                <w:rPr>
                                  <w:rFonts w:ascii="Sylfaen" w:hAnsi="Sylfaen" w:cs="Sylfaen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საკონსულტაციო</w:t>
                              </w:r>
                              <w:r w:rsidR="00B40B38" w:rsidRPr="00B40B38">
                                <w:rPr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B40B38" w:rsidRPr="00B40B38">
                                <w:rPr>
                                  <w:rFonts w:ascii="Sylfaen" w:hAnsi="Sylfaen" w:cs="Sylfaen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საბჭო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F943606" w14:textId="1ABD9E0A" w:rsidR="00B068B1" w:rsidRDefault="00527295" w:rsidP="00B31DD8">
          <w:pPr>
            <w:spacing w:after="160" w:line="360" w:lineRule="auto"/>
            <w:ind w:left="0" w:firstLine="0"/>
            <w:jc w:val="left"/>
            <w:rPr>
              <w:rFonts w:ascii="Sylfaen" w:eastAsiaTheme="minorEastAsia" w:hAnsi="Sylfaen" w:cstheme="minorBidi"/>
              <w:color w:val="auto"/>
              <w:sz w:val="22"/>
              <w:lang w:val="ka-G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736CE99" wp14:editId="636933B0">
                    <wp:simplePos x="0" y="0"/>
                    <wp:positionH relativeFrom="margin">
                      <wp:posOffset>-676275</wp:posOffset>
                    </wp:positionH>
                    <wp:positionV relativeFrom="page">
                      <wp:posOffset>8210550</wp:posOffset>
                    </wp:positionV>
                    <wp:extent cx="7505700" cy="1009650"/>
                    <wp:effectExtent l="0" t="0" r="0" b="1905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057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918DAEA" w14:textId="4C437E2A" w:rsidR="00B068B1" w:rsidRDefault="00B068B1" w:rsidP="008161F0">
                                    <w:pPr>
                                      <w:pStyle w:val="NoSpacing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ka-GE"/>
                                      </w:rPr>
                                      <w:t xml:space="preserve">აღნიშნული დოკუმენტი განსაზღვრავს </w:t>
                                    </w:r>
                                    <w:r w:rsidR="00B40B38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ka-GE"/>
                                      </w:rPr>
                                      <w:t>რეგიონულ</w:t>
                                    </w:r>
                                    <w:r w:rsidR="005A7D4A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ka-GE"/>
                                      </w:rPr>
                                      <w:t>ი</w:t>
                                    </w:r>
                                    <w:r w:rsidR="00B40B38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ka-G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ka-GE"/>
                                      </w:rPr>
                                      <w:t xml:space="preserve">ფერმერთა საკონსულტაციო საბჭოს ძირითად </w:t>
                                    </w:r>
                                    <w:r w:rsidR="006C1170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ka-GE"/>
                                      </w:rPr>
                                      <w:t xml:space="preserve">მიზნებს და საქმიანობებს, 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ka-GE"/>
                                      </w:rPr>
                                      <w:t xml:space="preserve"> </w:t>
                                    </w:r>
                                    <w:r w:rsidR="00B40B38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ka-GE"/>
                                      </w:rPr>
                                      <w:t>წევრობის წესებს, კრებების ჩატარების წესს და ინტენსივობას, თავმჯდომარის და მისი მოადგილის არჩევის წესს</w:t>
                                    </w:r>
                                    <w:r w:rsidR="008161F0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ka-GE"/>
                                      </w:rPr>
                                      <w:t xml:space="preserve"> და ფუნქციებს. 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ka-GE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7736CE99" id="Text Box 153" o:spid="_x0000_s1027" type="#_x0000_t202" style="position:absolute;margin-left:-53.25pt;margin-top:646.5pt;width:591pt;height:79.5pt;z-index:251661312;visibility:visible;mso-wrap-style:square;mso-width-percent:0;mso-height-percent:1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918DAEA" w14:textId="4C437E2A" w:rsidR="00B068B1" w:rsidRDefault="00B068B1" w:rsidP="008161F0">
                              <w:pPr>
                                <w:pStyle w:val="NoSpacing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ka-GE"/>
                                </w:rPr>
                                <w:t xml:space="preserve">აღნიშნული დოკუმენტი განსაზღვრავს </w:t>
                              </w:r>
                              <w:r w:rsidR="00B40B38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ka-GE"/>
                                </w:rPr>
                                <w:t>რეგიონულ</w:t>
                              </w:r>
                              <w:r w:rsidR="005A7D4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ka-GE"/>
                                </w:rPr>
                                <w:t>ი</w:t>
                              </w:r>
                              <w:r w:rsidR="00B40B38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ka-GE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ka-GE"/>
                                </w:rPr>
                                <w:t xml:space="preserve">ფერმერთა საკონსულტაციო საბჭოს ძირითად </w:t>
                              </w:r>
                              <w:r w:rsidR="006C1170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ka-GE"/>
                                </w:rPr>
                                <w:t xml:space="preserve">მიზნებს და საქმიანობებს,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ka-GE"/>
                                </w:rPr>
                                <w:t xml:space="preserve"> </w:t>
                              </w:r>
                              <w:r w:rsidR="00B40B38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ka-GE"/>
                                </w:rPr>
                                <w:t>წევრობის წესებს, კრებების ჩატარების წესს და ინტენსივობას, თავმჯდომარის და მისი მოადგილის არჩევის წესს</w:t>
                              </w:r>
                              <w:r w:rsidR="008161F0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ka-GE"/>
                                </w:rPr>
                                <w:t xml:space="preserve"> და ფუნქციებს.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ka-GE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068B1">
            <w:rPr>
              <w:rFonts w:ascii="Sylfaen" w:eastAsiaTheme="minorEastAsia" w:hAnsi="Sylfaen" w:cstheme="minorBidi"/>
              <w:color w:val="auto"/>
              <w:sz w:val="22"/>
              <w:lang w:val="ka-GE"/>
            </w:rPr>
            <w:br w:type="page"/>
          </w:r>
        </w:p>
      </w:sdtContent>
    </w:sdt>
    <w:p w14:paraId="2DDF339D" w14:textId="515E1E74" w:rsidR="009E7989" w:rsidRDefault="006C1170" w:rsidP="00B31DD8">
      <w:pPr>
        <w:spacing w:after="200" w:line="360" w:lineRule="auto"/>
        <w:ind w:left="0" w:firstLine="0"/>
        <w:contextualSpacing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lastRenderedPageBreak/>
        <w:t>რეგიონულ</w:t>
      </w:r>
      <w:r w:rsidR="00893E4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  <w:r w:rsidR="009E7989" w:rsidRPr="009E7989">
        <w:rPr>
          <w:rFonts w:ascii="Sylfaen" w:eastAsiaTheme="minorEastAsia" w:hAnsi="Sylfaen" w:cstheme="minorBidi"/>
          <w:color w:val="auto"/>
          <w:sz w:val="22"/>
          <w:lang w:val="ka-GE"/>
        </w:rPr>
        <w:t>ფერმერთა საკონსულტაციო საბჭო</w:t>
      </w:r>
      <w:r w:rsidR="00893E4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(შემდგომში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რ</w:t>
      </w:r>
      <w:r w:rsidR="00893E4F">
        <w:rPr>
          <w:rFonts w:ascii="Sylfaen" w:eastAsiaTheme="minorEastAsia" w:hAnsi="Sylfaen" w:cstheme="minorBidi"/>
          <w:color w:val="auto"/>
          <w:sz w:val="22"/>
          <w:lang w:val="ka-GE"/>
        </w:rPr>
        <w:t>ფს საბჭო)</w:t>
      </w:r>
      <w:r w:rsidR="009E7989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წარმოადგენს </w:t>
      </w:r>
      <w:r w:rsidR="008161F0">
        <w:rPr>
          <w:rFonts w:ascii="Sylfaen" w:eastAsiaTheme="minorEastAsia" w:hAnsi="Sylfaen" w:cstheme="minorBidi"/>
          <w:color w:val="auto"/>
          <w:sz w:val="22"/>
          <w:lang w:val="ka-GE"/>
        </w:rPr>
        <w:t>მოხალისეობრივ საწყისებზე შექმნილ</w:t>
      </w:r>
      <w:r w:rsidR="009E7989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გაერთიანებას რომლის ძირითად მიზანს </w:t>
      </w:r>
      <w:r w:rsidR="008161F0" w:rsidRPr="008161F0">
        <w:rPr>
          <w:rFonts w:ascii="Sylfaen" w:eastAsiaTheme="minorEastAsia" w:hAnsi="Sylfaen" w:cstheme="minorBidi"/>
          <w:color w:val="auto"/>
          <w:sz w:val="22"/>
          <w:lang w:val="ka-GE"/>
        </w:rPr>
        <w:t>საექსტენციო სერვისების მხარდაჭერა-გაძლიერებ</w:t>
      </w:r>
      <w:r w:rsidR="008161F0">
        <w:rPr>
          <w:rFonts w:ascii="Sylfaen" w:eastAsiaTheme="minorEastAsia" w:hAnsi="Sylfaen" w:cstheme="minorBidi"/>
          <w:color w:val="auto"/>
          <w:sz w:val="22"/>
          <w:lang w:val="ka-GE"/>
        </w:rPr>
        <w:t>ა</w:t>
      </w:r>
      <w:r w:rsidR="008161F0" w:rsidRPr="008161F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  <w:r w:rsidR="008161F0">
        <w:rPr>
          <w:rFonts w:ascii="Sylfaen" w:eastAsiaTheme="minorEastAsia" w:hAnsi="Sylfaen" w:cstheme="minorBidi"/>
          <w:color w:val="auto"/>
          <w:sz w:val="22"/>
          <w:lang w:val="ka-GE"/>
        </w:rPr>
        <w:t>წარმოადგენს ფერმერთა შ</w:t>
      </w:r>
      <w:r w:rsidR="009E7989">
        <w:rPr>
          <w:rFonts w:ascii="Sylfaen" w:eastAsiaTheme="minorEastAsia" w:hAnsi="Sylfaen" w:cstheme="minorBidi"/>
          <w:color w:val="auto"/>
          <w:sz w:val="22"/>
          <w:lang w:val="ka-GE"/>
        </w:rPr>
        <w:t>ემოსავ</w:t>
      </w:r>
      <w:r w:rsidR="00527295">
        <w:rPr>
          <w:rFonts w:ascii="Sylfaen" w:eastAsiaTheme="minorEastAsia" w:hAnsi="Sylfaen" w:cstheme="minorBidi"/>
          <w:color w:val="auto"/>
          <w:sz w:val="22"/>
          <w:lang w:val="ka-GE"/>
        </w:rPr>
        <w:t>ლ</w:t>
      </w:r>
      <w:r w:rsidR="009E7989">
        <w:rPr>
          <w:rFonts w:ascii="Sylfaen" w:eastAsiaTheme="minorEastAsia" w:hAnsi="Sylfaen" w:cstheme="minorBidi"/>
          <w:color w:val="auto"/>
          <w:sz w:val="22"/>
          <w:lang w:val="ka-GE"/>
        </w:rPr>
        <w:t>ების ზრდისა და ცხოვრების დონის გასაუმჯობესებლად</w:t>
      </w:r>
      <w:r w:rsidR="00A655F4">
        <w:rPr>
          <w:rFonts w:ascii="Sylfaen" w:eastAsiaTheme="minorEastAsia" w:hAnsi="Sylfaen" w:cstheme="minorBidi"/>
          <w:color w:val="auto"/>
          <w:sz w:val="22"/>
          <w:lang w:val="ka-GE"/>
        </w:rPr>
        <w:t>.</w:t>
      </w:r>
      <w:r w:rsidR="009E7989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</w:p>
    <w:p w14:paraId="51302C3B" w14:textId="7B00FA5F" w:rsidR="009E7989" w:rsidRDefault="006C1170" w:rsidP="00B31DD8">
      <w:pPr>
        <w:spacing w:after="200" w:line="360" w:lineRule="auto"/>
        <w:ind w:left="0" w:firstLine="0"/>
        <w:contextualSpacing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>რფს</w:t>
      </w:r>
      <w:r w:rsidR="009E7989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საბ</w:t>
      </w:r>
      <w:r w:rsidR="00527295">
        <w:rPr>
          <w:rFonts w:ascii="Sylfaen" w:eastAsiaTheme="minorEastAsia" w:hAnsi="Sylfaen" w:cstheme="minorBidi"/>
          <w:color w:val="auto"/>
          <w:sz w:val="22"/>
          <w:lang w:val="ka-GE"/>
        </w:rPr>
        <w:t>ჭ</w:t>
      </w:r>
      <w:r w:rsidR="009E7989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ოში გაერთიანებული არიან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მფს საბჭოს წევრები, </w:t>
      </w:r>
      <w:r w:rsidR="009E7989" w:rsidRPr="009E7989">
        <w:rPr>
          <w:rFonts w:ascii="Sylfaen" w:eastAsiaTheme="minorEastAsia" w:hAnsi="Sylfaen" w:cstheme="minorBidi"/>
          <w:color w:val="auto"/>
          <w:sz w:val="22"/>
          <w:lang w:val="ka-GE"/>
        </w:rPr>
        <w:t>წარმატებული ფერმერები</w:t>
      </w:r>
      <w:r w:rsidR="009E7989">
        <w:rPr>
          <w:rFonts w:ascii="Sylfaen" w:eastAsiaTheme="minorEastAsia" w:hAnsi="Sylfaen" w:cstheme="minorBidi"/>
          <w:color w:val="auto"/>
          <w:sz w:val="22"/>
          <w:lang w:val="ka-GE"/>
        </w:rPr>
        <w:t xml:space="preserve">, </w:t>
      </w:r>
      <w:r w:rsidR="009E7989" w:rsidRPr="009E7989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შესაბამისი დარგობრივი სასწავლო-სამეცნიერო დაწესებულებების</w:t>
      </w:r>
      <w:r w:rsidR="009E7989">
        <w:rPr>
          <w:rFonts w:ascii="Sylfaen" w:eastAsiaTheme="minorEastAsia" w:hAnsi="Sylfaen" w:cstheme="minorBidi"/>
          <w:color w:val="auto"/>
          <w:sz w:val="22"/>
          <w:lang w:val="ka-GE"/>
        </w:rPr>
        <w:t xml:space="preserve">, </w:t>
      </w:r>
      <w:r w:rsidR="008161F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საინფორმაციო-საკონსულტაციო ცენტრების </w:t>
      </w:r>
      <w:r w:rsidR="009E7989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და ადგილობრივი თვითმართველობის წარმომადგენლები. </w:t>
      </w:r>
    </w:p>
    <w:p w14:paraId="50EA014C" w14:textId="77777777" w:rsidR="009E7989" w:rsidRDefault="009E7989" w:rsidP="00B31DD8">
      <w:pPr>
        <w:spacing w:after="200" w:line="360" w:lineRule="auto"/>
        <w:ind w:left="0" w:firstLine="0"/>
        <w:contextualSpacing/>
        <w:rPr>
          <w:rFonts w:ascii="Sylfaen" w:eastAsiaTheme="minorEastAsia" w:hAnsi="Sylfaen" w:cstheme="minorBidi"/>
          <w:color w:val="auto"/>
          <w:sz w:val="22"/>
          <w:lang w:val="ka-GE"/>
        </w:rPr>
      </w:pPr>
    </w:p>
    <w:p w14:paraId="1821008B" w14:textId="77777777" w:rsidR="009E7989" w:rsidRDefault="009E7989" w:rsidP="00B31DD8">
      <w:pPr>
        <w:spacing w:after="200" w:line="360" w:lineRule="auto"/>
        <w:ind w:left="0" w:firstLine="0"/>
        <w:contextualSpacing/>
        <w:rPr>
          <w:rFonts w:ascii="Sylfaen" w:eastAsiaTheme="minorEastAsia" w:hAnsi="Sylfaen" w:cstheme="minorBidi"/>
          <w:color w:val="auto"/>
          <w:sz w:val="22"/>
          <w:lang w:val="ka-GE"/>
        </w:rPr>
      </w:pPr>
    </w:p>
    <w:p w14:paraId="5CD4AD5C" w14:textId="30E427F9" w:rsidR="009E7989" w:rsidRDefault="006C1170" w:rsidP="00B31DD8">
      <w:pPr>
        <w:pStyle w:val="Heading1"/>
        <w:spacing w:line="360" w:lineRule="auto"/>
        <w:rPr>
          <w:rFonts w:asciiTheme="minorHAnsi" w:eastAsiaTheme="minorEastAsia" w:hAnsiTheme="minorHAnsi"/>
          <w:lang w:val="ka-GE"/>
        </w:rPr>
      </w:pPr>
      <w:r>
        <w:rPr>
          <w:rFonts w:eastAsiaTheme="minorEastAsia"/>
          <w:sz w:val="28"/>
          <w:szCs w:val="28"/>
          <w:lang w:val="ka-GE"/>
        </w:rPr>
        <w:t>რეგიონულ</w:t>
      </w:r>
      <w:r w:rsidR="009E7989" w:rsidRPr="006C1170">
        <w:rPr>
          <w:rFonts w:eastAsiaTheme="minorEastAsia"/>
          <w:sz w:val="28"/>
          <w:szCs w:val="28"/>
          <w:lang w:val="ka-GE"/>
        </w:rPr>
        <w:t xml:space="preserve"> ფერმერთა </w:t>
      </w:r>
      <w:r w:rsidR="00D84393" w:rsidRPr="006C1170">
        <w:rPr>
          <w:rFonts w:eastAsiaTheme="minorEastAsia"/>
          <w:sz w:val="28"/>
          <w:szCs w:val="28"/>
          <w:lang w:val="ka-GE"/>
        </w:rPr>
        <w:t xml:space="preserve">საკონსულტაციო </w:t>
      </w:r>
      <w:r w:rsidR="009E7989" w:rsidRPr="006C1170">
        <w:rPr>
          <w:rFonts w:eastAsiaTheme="minorEastAsia"/>
          <w:sz w:val="28"/>
          <w:szCs w:val="28"/>
          <w:lang w:val="ka-GE"/>
        </w:rPr>
        <w:t>საბჭოს ძირითადი მიზნები</w:t>
      </w:r>
      <w:r w:rsidR="009E7989">
        <w:rPr>
          <w:rFonts w:eastAsiaTheme="minorEastAsia"/>
          <w:lang w:val="ka-GE"/>
        </w:rPr>
        <w:t>:</w:t>
      </w:r>
    </w:p>
    <w:p w14:paraId="28B2DC1C" w14:textId="3412143D" w:rsidR="00B068B1" w:rsidRPr="00B068B1" w:rsidRDefault="006C1170" w:rsidP="00B31DD8">
      <w:pPr>
        <w:spacing w:line="360" w:lineRule="auto"/>
        <w:rPr>
          <w:lang w:val="ka-GE"/>
        </w:rPr>
      </w:pPr>
      <w:r>
        <w:rPr>
          <w:rFonts w:ascii="Sylfaen" w:hAnsi="Sylfaen" w:cs="Sylfaen"/>
          <w:lang w:val="ka-GE"/>
        </w:rPr>
        <w:t>რეგიონულ</w:t>
      </w:r>
      <w:r w:rsidR="00FF04DE" w:rsidRPr="00FF04DE">
        <w:rPr>
          <w:lang w:val="ka-GE"/>
        </w:rPr>
        <w:t xml:space="preserve"> </w:t>
      </w:r>
      <w:r w:rsidR="00FF04DE" w:rsidRPr="00FF04DE">
        <w:rPr>
          <w:rFonts w:ascii="Sylfaen" w:hAnsi="Sylfaen" w:cs="Sylfaen"/>
          <w:lang w:val="ka-GE"/>
        </w:rPr>
        <w:t>ფერმერთა</w:t>
      </w:r>
      <w:r w:rsidR="00FF04DE" w:rsidRPr="00FF04DE">
        <w:rPr>
          <w:lang w:val="ka-GE"/>
        </w:rPr>
        <w:t xml:space="preserve"> </w:t>
      </w:r>
      <w:r w:rsidR="00FF04DE" w:rsidRPr="00FF04DE">
        <w:rPr>
          <w:rFonts w:ascii="Sylfaen" w:hAnsi="Sylfaen" w:cs="Sylfaen"/>
          <w:lang w:val="ka-GE"/>
        </w:rPr>
        <w:t>საკონსულტაციო</w:t>
      </w:r>
      <w:r w:rsidR="00FF04DE" w:rsidRPr="00FF04DE">
        <w:rPr>
          <w:lang w:val="ka-GE"/>
        </w:rPr>
        <w:t xml:space="preserve"> </w:t>
      </w:r>
      <w:r w:rsidR="00FF04DE" w:rsidRPr="00FF04DE">
        <w:rPr>
          <w:rFonts w:ascii="Sylfaen" w:hAnsi="Sylfaen" w:cs="Sylfaen"/>
          <w:lang w:val="ka-GE"/>
        </w:rPr>
        <w:t>საბჭოს</w:t>
      </w:r>
      <w:r w:rsidR="00FF04DE" w:rsidRPr="00FF04DE">
        <w:rPr>
          <w:lang w:val="ka-GE"/>
        </w:rPr>
        <w:t xml:space="preserve"> </w:t>
      </w:r>
      <w:r w:rsidR="00FF04DE" w:rsidRPr="00FF04DE">
        <w:rPr>
          <w:rFonts w:ascii="Sylfaen" w:hAnsi="Sylfaen" w:cs="Sylfaen"/>
          <w:lang w:val="ka-GE"/>
        </w:rPr>
        <w:t>ძირითადი</w:t>
      </w:r>
      <w:r w:rsidR="00FF04DE" w:rsidRPr="00FF04DE">
        <w:rPr>
          <w:lang w:val="ka-GE"/>
        </w:rPr>
        <w:t xml:space="preserve"> </w:t>
      </w:r>
      <w:r w:rsidR="00FF04DE" w:rsidRPr="00FF04DE">
        <w:rPr>
          <w:rFonts w:ascii="Sylfaen" w:hAnsi="Sylfaen" w:cs="Sylfaen"/>
          <w:lang w:val="ka-GE"/>
        </w:rPr>
        <w:t>მიზნები</w:t>
      </w:r>
      <w:r w:rsidR="00FF04DE">
        <w:rPr>
          <w:rFonts w:ascii="Sylfaen" w:hAnsi="Sylfaen" w:cs="Sylfaen"/>
          <w:lang w:val="ka-GE"/>
        </w:rPr>
        <w:t>ა:</w:t>
      </w:r>
    </w:p>
    <w:p w14:paraId="3F57D1EF" w14:textId="01408654" w:rsidR="006C1170" w:rsidRPr="006C1170" w:rsidRDefault="006C1170" w:rsidP="006C1170">
      <w:pPr>
        <w:pStyle w:val="ListParagraph"/>
        <w:numPr>
          <w:ilvl w:val="0"/>
          <w:numId w:val="14"/>
        </w:numPr>
        <w:spacing w:after="200"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სამეგრელო -ზემო სვანეთის მუნიციალიტეტებისათვის </w:t>
      </w:r>
      <w:r w:rsidRPr="006C1170">
        <w:rPr>
          <w:rFonts w:ascii="Sylfaen" w:eastAsiaTheme="minorEastAsia" w:hAnsi="Sylfaen" w:cstheme="minorBidi"/>
          <w:color w:val="auto"/>
          <w:sz w:val="22"/>
          <w:lang w:val="ka-GE"/>
        </w:rPr>
        <w:t>საერთო</w:t>
      </w:r>
      <w:r w:rsidR="00AE59A5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სასოფლო-სამეურნეო </w:t>
      </w:r>
      <w:r w:rsidRPr="006C117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  <w:r w:rsidR="00AE59A5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საკითხების </w:t>
      </w:r>
      <w:r w:rsidRPr="006C117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გადაჭრის საერთო </w:t>
      </w:r>
      <w:r w:rsidR="00AE59A5">
        <w:rPr>
          <w:rFonts w:ascii="Sylfaen" w:eastAsiaTheme="minorEastAsia" w:hAnsi="Sylfaen" w:cstheme="minorBidi"/>
          <w:color w:val="auto"/>
          <w:sz w:val="22"/>
          <w:lang w:val="ka-GE"/>
        </w:rPr>
        <w:t>გ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ზების გამონახვა </w:t>
      </w:r>
      <w:r w:rsidRPr="006C117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</w:p>
    <w:p w14:paraId="75BA8304" w14:textId="77777777" w:rsidR="007B4220" w:rsidRDefault="007B4220" w:rsidP="00B31DD8">
      <w:pPr>
        <w:pStyle w:val="ListParagraph"/>
        <w:numPr>
          <w:ilvl w:val="0"/>
          <w:numId w:val="14"/>
        </w:numPr>
        <w:spacing w:after="200"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B068B1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ფერმერთა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წინაშე არსებულ პრობლემებზე სათანადო სამსახურების ინფორმირებულობის ამაღლება. </w:t>
      </w:r>
    </w:p>
    <w:p w14:paraId="09006FEE" w14:textId="3D0AE22D" w:rsidR="007B4220" w:rsidRDefault="007B4220" w:rsidP="00B31DD8">
      <w:pPr>
        <w:pStyle w:val="ListParagraph"/>
        <w:numPr>
          <w:ilvl w:val="0"/>
          <w:numId w:val="14"/>
        </w:numPr>
        <w:spacing w:after="200"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>საინფორმაციო-საკონსულტაციო ცენტრების პოპულარიზაციის და ცნობადობის ხელშეწყობა</w:t>
      </w:r>
    </w:p>
    <w:p w14:paraId="4503DA2F" w14:textId="696A8B92" w:rsidR="007B4220" w:rsidRDefault="007B4220" w:rsidP="00B31DD8">
      <w:pPr>
        <w:pStyle w:val="ListParagraph"/>
        <w:numPr>
          <w:ilvl w:val="0"/>
          <w:numId w:val="14"/>
        </w:numPr>
        <w:spacing w:after="200"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ექსტენციის პროგრამების დაგეგმვა- განხორციელებაში ფერმერთა </w:t>
      </w:r>
      <w:r w:rsidR="00FF04DE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ჩართულობის და მათი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ინტერესების გათვალისწინების უზრუნველყოფ</w:t>
      </w:r>
      <w:r w:rsidR="00FF04DE">
        <w:rPr>
          <w:rFonts w:ascii="Sylfaen" w:eastAsiaTheme="minorEastAsia" w:hAnsi="Sylfaen" w:cstheme="minorBidi"/>
          <w:color w:val="auto"/>
          <w:sz w:val="22"/>
          <w:lang w:val="ka-GE"/>
        </w:rPr>
        <w:t>ის ხელშეწყობა</w:t>
      </w:r>
    </w:p>
    <w:p w14:paraId="6B73E2D9" w14:textId="1122FC81" w:rsidR="00B068B1" w:rsidRDefault="00B068B1" w:rsidP="00B31DD8">
      <w:pPr>
        <w:pStyle w:val="ListParagraph"/>
        <w:numPr>
          <w:ilvl w:val="0"/>
          <w:numId w:val="14"/>
        </w:numPr>
        <w:spacing w:line="360" w:lineRule="auto"/>
        <w:rPr>
          <w:rFonts w:eastAsiaTheme="minorEastAsia" w:cstheme="minorBidi"/>
          <w:color w:val="auto"/>
          <w:sz w:val="22"/>
          <w:lang w:val="ka-GE"/>
        </w:rPr>
      </w:pPr>
      <w:r w:rsidRPr="00B068B1">
        <w:rPr>
          <w:rFonts w:ascii="Sylfaen" w:eastAsiaTheme="minorEastAsia" w:hAnsi="Sylfaen" w:cstheme="minorBidi"/>
          <w:color w:val="auto"/>
          <w:sz w:val="22"/>
          <w:lang w:val="ka-GE"/>
        </w:rPr>
        <w:t>სადემონსტრაციო</w:t>
      </w:r>
      <w:r w:rsidRPr="00B068B1">
        <w:rPr>
          <w:rFonts w:eastAsiaTheme="minorEastAsia" w:cstheme="minorBidi"/>
          <w:color w:val="auto"/>
          <w:sz w:val="22"/>
          <w:lang w:val="ka-GE"/>
        </w:rPr>
        <w:t xml:space="preserve"> </w:t>
      </w:r>
      <w:r w:rsidRPr="00B068B1">
        <w:rPr>
          <w:rFonts w:ascii="Sylfaen" w:eastAsiaTheme="minorEastAsia" w:hAnsi="Sylfaen" w:cstheme="minorBidi"/>
          <w:color w:val="auto"/>
          <w:sz w:val="22"/>
          <w:lang w:val="ka-GE"/>
        </w:rPr>
        <w:t>პროექტების</w:t>
      </w:r>
      <w:r w:rsidRPr="00B068B1">
        <w:rPr>
          <w:rFonts w:eastAsiaTheme="minorEastAsia" w:cstheme="minorBidi"/>
          <w:color w:val="auto"/>
          <w:sz w:val="22"/>
          <w:lang w:val="ka-GE"/>
        </w:rPr>
        <w:t xml:space="preserve"> </w:t>
      </w:r>
      <w:r w:rsidRPr="00B068B1">
        <w:rPr>
          <w:rFonts w:ascii="Sylfaen" w:eastAsiaTheme="minorEastAsia" w:hAnsi="Sylfaen" w:cstheme="minorBidi"/>
          <w:color w:val="auto"/>
          <w:sz w:val="22"/>
          <w:lang w:val="ka-GE"/>
        </w:rPr>
        <w:t>კომპონენტის</w:t>
      </w:r>
      <w:r w:rsidRPr="00B068B1">
        <w:rPr>
          <w:rFonts w:eastAsiaTheme="minorEastAsia" w:cstheme="minorBidi"/>
          <w:color w:val="auto"/>
          <w:sz w:val="22"/>
          <w:lang w:val="ka-GE"/>
        </w:rPr>
        <w:t xml:space="preserve"> </w:t>
      </w:r>
      <w:r w:rsidRPr="00B068B1">
        <w:rPr>
          <w:rFonts w:ascii="Sylfaen" w:eastAsiaTheme="minorEastAsia" w:hAnsi="Sylfaen" w:cstheme="minorBidi"/>
          <w:color w:val="auto"/>
          <w:sz w:val="22"/>
          <w:lang w:val="ka-GE"/>
        </w:rPr>
        <w:t>გაძლიერებ</w:t>
      </w:r>
      <w:r w:rsidR="008161F0">
        <w:rPr>
          <w:rFonts w:ascii="Sylfaen" w:eastAsiaTheme="minorEastAsia" w:hAnsi="Sylfaen" w:cstheme="minorBidi"/>
          <w:color w:val="auto"/>
          <w:sz w:val="22"/>
          <w:lang w:val="ka-GE"/>
        </w:rPr>
        <w:t>ის ხელშეწყობა</w:t>
      </w:r>
    </w:p>
    <w:p w14:paraId="679096A2" w14:textId="77777777" w:rsidR="00B068B1" w:rsidRPr="00B068B1" w:rsidRDefault="00B068B1" w:rsidP="00B31DD8">
      <w:pPr>
        <w:pStyle w:val="ListParagraph"/>
        <w:spacing w:line="360" w:lineRule="auto"/>
        <w:ind w:firstLine="0"/>
        <w:rPr>
          <w:rFonts w:eastAsiaTheme="minorEastAsia" w:cstheme="minorBidi"/>
          <w:color w:val="auto"/>
          <w:sz w:val="22"/>
          <w:lang w:val="ka-GE"/>
        </w:rPr>
      </w:pPr>
    </w:p>
    <w:p w14:paraId="4B6AFF53" w14:textId="77777777" w:rsidR="009E7989" w:rsidRDefault="009E7989" w:rsidP="00B31DD8">
      <w:pPr>
        <w:spacing w:after="200" w:line="360" w:lineRule="auto"/>
        <w:ind w:left="0" w:firstLine="0"/>
        <w:contextualSpacing/>
        <w:rPr>
          <w:rFonts w:ascii="Sylfaen" w:eastAsiaTheme="minorEastAsia" w:hAnsi="Sylfaen" w:cstheme="minorBidi"/>
          <w:color w:val="auto"/>
          <w:sz w:val="22"/>
          <w:lang w:val="ka-GE"/>
        </w:rPr>
      </w:pPr>
    </w:p>
    <w:p w14:paraId="5D8E6D19" w14:textId="5F7CAC87" w:rsidR="009E7989" w:rsidRPr="00AE59A5" w:rsidRDefault="00AE59A5" w:rsidP="00B31DD8">
      <w:pPr>
        <w:pStyle w:val="Heading1"/>
        <w:spacing w:line="360" w:lineRule="auto"/>
        <w:rPr>
          <w:rFonts w:eastAsiaTheme="minorEastAsia"/>
          <w:sz w:val="28"/>
          <w:szCs w:val="28"/>
          <w:lang w:val="ka-GE"/>
        </w:rPr>
      </w:pPr>
      <w:r w:rsidRPr="00AE59A5">
        <w:rPr>
          <w:rFonts w:eastAsiaTheme="minorEastAsia"/>
          <w:sz w:val="28"/>
          <w:szCs w:val="28"/>
          <w:lang w:val="ka-GE"/>
        </w:rPr>
        <w:t>რეგიონულ</w:t>
      </w:r>
      <w:r w:rsidR="00B068B1" w:rsidRPr="00AE59A5">
        <w:rPr>
          <w:rFonts w:eastAsiaTheme="minorEastAsia"/>
          <w:sz w:val="28"/>
          <w:szCs w:val="28"/>
          <w:lang w:val="ka-GE"/>
        </w:rPr>
        <w:t xml:space="preserve"> ფერმერთა </w:t>
      </w:r>
      <w:r w:rsidR="00D84393" w:rsidRPr="00AE59A5">
        <w:rPr>
          <w:rFonts w:eastAsiaTheme="minorEastAsia"/>
          <w:sz w:val="28"/>
          <w:szCs w:val="28"/>
          <w:lang w:val="ka-GE"/>
        </w:rPr>
        <w:t xml:space="preserve">საკონსულტაციო </w:t>
      </w:r>
      <w:r w:rsidR="00B068B1" w:rsidRPr="00AE59A5">
        <w:rPr>
          <w:rFonts w:eastAsiaTheme="minorEastAsia"/>
          <w:sz w:val="28"/>
          <w:szCs w:val="28"/>
          <w:lang w:val="ka-GE"/>
        </w:rPr>
        <w:t xml:space="preserve">საბჭოს </w:t>
      </w:r>
      <w:r w:rsidR="00B068B1" w:rsidRPr="00AE59A5">
        <w:rPr>
          <w:rFonts w:asciiTheme="minorHAnsi" w:eastAsiaTheme="minorEastAsia" w:hAnsiTheme="minorHAnsi"/>
          <w:sz w:val="28"/>
          <w:szCs w:val="28"/>
          <w:lang w:val="ka-GE"/>
        </w:rPr>
        <w:t xml:space="preserve">ძირითადი </w:t>
      </w:r>
      <w:r w:rsidR="009E7989" w:rsidRPr="00AE59A5">
        <w:rPr>
          <w:rFonts w:eastAsiaTheme="minorEastAsia"/>
          <w:sz w:val="28"/>
          <w:szCs w:val="28"/>
          <w:lang w:val="ka-GE"/>
        </w:rPr>
        <w:t>საქმიანობები:</w:t>
      </w:r>
    </w:p>
    <w:p w14:paraId="633B9E16" w14:textId="017B6476" w:rsidR="006C1170" w:rsidRPr="006C1170" w:rsidRDefault="00AE59A5" w:rsidP="006C1170">
      <w:pPr>
        <w:pStyle w:val="ListParagraph"/>
        <w:numPr>
          <w:ilvl w:val="0"/>
          <w:numId w:val="14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bookmarkStart w:id="0" w:name="_Hlk20720414"/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სამეგრელო-ზემო სვანეთის </w:t>
      </w:r>
      <w:r w:rsidR="006C1170" w:rsidRPr="006C117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რეგიონისთვის დამახასიათებელი საერთო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სასოფლო-სამეურნეო მიმართულებით არსებული </w:t>
      </w:r>
      <w:r w:rsidR="006C1170" w:rsidRPr="006C117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პრობლემების განხილვა </w:t>
      </w:r>
    </w:p>
    <w:p w14:paraId="012CADEE" w14:textId="77777777" w:rsidR="006C1170" w:rsidRPr="006C1170" w:rsidRDefault="006C1170" w:rsidP="006C1170">
      <w:pPr>
        <w:pStyle w:val="ListParagraph"/>
        <w:numPr>
          <w:ilvl w:val="0"/>
          <w:numId w:val="14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6C117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საუკეთესო გადაწყვეტილებებზე, მეთოდებზე და მიგნებებზე ინფორმაციის გაცვლა და გამოცდილების გაზიარება </w:t>
      </w:r>
    </w:p>
    <w:p w14:paraId="2A192136" w14:textId="10F597BA" w:rsidR="006C1170" w:rsidRPr="006C1170" w:rsidRDefault="006C1170" w:rsidP="006C1170">
      <w:pPr>
        <w:pStyle w:val="ListParagraph"/>
        <w:numPr>
          <w:ilvl w:val="0"/>
          <w:numId w:val="14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6C1170">
        <w:rPr>
          <w:rFonts w:ascii="Sylfaen" w:eastAsiaTheme="minorEastAsia" w:hAnsi="Sylfaen" w:cstheme="minorBidi"/>
          <w:color w:val="auto"/>
          <w:sz w:val="22"/>
          <w:lang w:val="ka-GE"/>
        </w:rPr>
        <w:lastRenderedPageBreak/>
        <w:t xml:space="preserve">საკითხების, რომელთა </w:t>
      </w:r>
      <w:r w:rsidR="007D093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მუნიციპალურ და რეგიონულ დოენზე </w:t>
      </w:r>
      <w:r w:rsidRPr="006C117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გადაჭრა ვერ ხერხდება ცენტრალურ დონეზე  ლობირება. </w:t>
      </w:r>
    </w:p>
    <w:p w14:paraId="76765A29" w14:textId="75C9BAE9" w:rsidR="00707959" w:rsidRPr="00AE59A5" w:rsidRDefault="00DB1580" w:rsidP="00B31DD8">
      <w:pPr>
        <w:pStyle w:val="ListParagraph"/>
        <w:numPr>
          <w:ilvl w:val="0"/>
          <w:numId w:val="14"/>
        </w:numPr>
        <w:spacing w:line="360" w:lineRule="auto"/>
        <w:rPr>
          <w:rFonts w:eastAsiaTheme="minorEastAsia" w:cstheme="minorBidi"/>
          <w:color w:val="auto"/>
          <w:sz w:val="22"/>
          <w:lang w:val="ka-GE"/>
        </w:rPr>
      </w:pPr>
      <w:r w:rsidRPr="00707959">
        <w:rPr>
          <w:rFonts w:ascii="Sylfaen" w:eastAsiaTheme="minorEastAsia" w:hAnsi="Sylfaen" w:cstheme="minorBidi"/>
          <w:color w:val="auto"/>
          <w:sz w:val="22"/>
          <w:lang w:val="ka-GE"/>
        </w:rPr>
        <w:t>სოფლის მეურნეობის კუთხით</w:t>
      </w:r>
      <w:r w:rsidRPr="00707959">
        <w:rPr>
          <w:rFonts w:eastAsiaTheme="minorEastAsia" w:cstheme="minorBidi"/>
          <w:color w:val="auto"/>
          <w:sz w:val="22"/>
          <w:lang w:val="ka-GE"/>
        </w:rPr>
        <w:t xml:space="preserve"> </w:t>
      </w:r>
      <w:r w:rsidRPr="00707959">
        <w:rPr>
          <w:rFonts w:ascii="Sylfaen" w:eastAsiaTheme="minorEastAsia" w:hAnsi="Sylfaen" w:cstheme="minorBidi"/>
          <w:color w:val="auto"/>
          <w:sz w:val="22"/>
          <w:lang w:val="ka-GE"/>
        </w:rPr>
        <w:t>არსებული</w:t>
      </w:r>
      <w:r w:rsidRPr="00707959">
        <w:rPr>
          <w:rFonts w:eastAsiaTheme="minorEastAsia" w:cstheme="minorBidi"/>
          <w:color w:val="auto"/>
          <w:sz w:val="22"/>
          <w:lang w:val="ka-GE"/>
        </w:rPr>
        <w:t xml:space="preserve"> </w:t>
      </w:r>
      <w:r w:rsidRPr="00707959">
        <w:rPr>
          <w:rFonts w:ascii="Sylfaen" w:eastAsiaTheme="minorEastAsia" w:hAnsi="Sylfaen" w:cstheme="minorBidi"/>
          <w:color w:val="auto"/>
          <w:sz w:val="22"/>
          <w:lang w:val="ka-GE"/>
        </w:rPr>
        <w:t>პრობლემების</w:t>
      </w:r>
      <w:r w:rsidRPr="00707959">
        <w:rPr>
          <w:rFonts w:eastAsiaTheme="minorEastAsia" w:cstheme="minorBidi"/>
          <w:color w:val="auto"/>
          <w:sz w:val="22"/>
          <w:lang w:val="ka-GE"/>
        </w:rPr>
        <w:t xml:space="preserve"> </w:t>
      </w:r>
      <w:r w:rsidRPr="00707959">
        <w:rPr>
          <w:rFonts w:ascii="Sylfaen" w:eastAsiaTheme="minorEastAsia" w:hAnsi="Sylfaen" w:cstheme="minorBidi"/>
          <w:color w:val="auto"/>
          <w:sz w:val="22"/>
          <w:lang w:val="ka-GE"/>
        </w:rPr>
        <w:t>იდენტიფიცირებ</w:t>
      </w:r>
      <w:r w:rsidR="00FF04DE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ა, </w:t>
      </w:r>
      <w:r w:rsidR="00707959" w:rsidRPr="00707959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სათანადო რეკომენდაციების მომზადება და წარდგენა სათანადო სამსახურებთან. </w:t>
      </w:r>
    </w:p>
    <w:p w14:paraId="29143EDB" w14:textId="4DAE816D" w:rsidR="00707959" w:rsidRPr="007B4220" w:rsidRDefault="00707959" w:rsidP="00B31DD8">
      <w:pPr>
        <w:pStyle w:val="ListParagraph"/>
        <w:numPr>
          <w:ilvl w:val="0"/>
          <w:numId w:val="14"/>
        </w:numPr>
        <w:spacing w:after="200"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7B422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სოფლის მეურნეობის კუთხით </w:t>
      </w:r>
      <w:r w:rsidR="005663E4" w:rsidRPr="007B4220">
        <w:rPr>
          <w:rFonts w:ascii="Sylfaen" w:eastAsiaTheme="minorEastAsia" w:hAnsi="Sylfaen" w:cstheme="minorBidi"/>
          <w:color w:val="auto"/>
          <w:sz w:val="22"/>
          <w:lang w:val="ka-GE"/>
        </w:rPr>
        <w:t>მომუშავე ორგანიზაციებთან</w:t>
      </w:r>
      <w:r w:rsidRPr="007B422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 აქტიური თანამშრომლობა</w:t>
      </w:r>
      <w:r w:rsidR="005663E4" w:rsidRPr="007B422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და </w:t>
      </w:r>
      <w:r w:rsidR="00EA5FB7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ინფორმაციის ორმხრივი გაცვლა  </w:t>
      </w:r>
    </w:p>
    <w:bookmarkEnd w:id="0"/>
    <w:p w14:paraId="0A1EEB96" w14:textId="51CA9947" w:rsidR="00BE42BA" w:rsidRDefault="00BE42BA" w:rsidP="00B31DD8">
      <w:pPr>
        <w:pStyle w:val="ListParagraph"/>
        <w:spacing w:after="200" w:line="360" w:lineRule="auto"/>
        <w:ind w:firstLine="0"/>
        <w:rPr>
          <w:rFonts w:ascii="Sylfaen" w:hAnsi="Sylfaen"/>
          <w:color w:val="auto"/>
          <w:sz w:val="22"/>
          <w:lang w:val="ka-GE"/>
        </w:rPr>
      </w:pPr>
    </w:p>
    <w:p w14:paraId="176D9028" w14:textId="65372432" w:rsidR="00B75196" w:rsidRPr="00EA5FB7" w:rsidRDefault="006443BB" w:rsidP="00B31DD8">
      <w:pPr>
        <w:pStyle w:val="Heading1"/>
        <w:spacing w:line="360" w:lineRule="auto"/>
        <w:rPr>
          <w:rFonts w:asciiTheme="minorHAnsi" w:eastAsiaTheme="minorEastAsia" w:hAnsiTheme="minorHAnsi"/>
          <w:sz w:val="28"/>
          <w:szCs w:val="28"/>
          <w:lang w:val="ka-GE"/>
        </w:rPr>
      </w:pPr>
      <w:r>
        <w:rPr>
          <w:rFonts w:asciiTheme="minorHAnsi" w:eastAsiaTheme="minorEastAsia" w:hAnsiTheme="minorHAnsi"/>
          <w:sz w:val="28"/>
          <w:szCs w:val="28"/>
          <w:lang w:val="ka-GE"/>
        </w:rPr>
        <w:t>რეგიონულ</w:t>
      </w:r>
      <w:r w:rsidR="00B75196" w:rsidRPr="00EA5FB7">
        <w:rPr>
          <w:rFonts w:asciiTheme="minorHAnsi" w:eastAsiaTheme="minorEastAsia" w:hAnsiTheme="minorHAnsi"/>
          <w:sz w:val="28"/>
          <w:szCs w:val="28"/>
          <w:lang w:val="ka-GE"/>
        </w:rPr>
        <w:t xml:space="preserve">  </w:t>
      </w:r>
      <w:r w:rsidR="00D84393" w:rsidRPr="00EA5FB7">
        <w:rPr>
          <w:rFonts w:asciiTheme="minorHAnsi" w:eastAsiaTheme="minorEastAsia" w:hAnsiTheme="minorHAnsi"/>
          <w:sz w:val="28"/>
          <w:szCs w:val="28"/>
          <w:lang w:val="ka-GE"/>
        </w:rPr>
        <w:t xml:space="preserve">ფერმერთა საკოსუტაციო </w:t>
      </w:r>
      <w:r w:rsidR="00B75196" w:rsidRPr="00EA5FB7">
        <w:rPr>
          <w:rFonts w:asciiTheme="minorHAnsi" w:eastAsiaTheme="minorEastAsia" w:hAnsiTheme="minorHAnsi"/>
          <w:sz w:val="28"/>
          <w:szCs w:val="28"/>
          <w:lang w:val="ka-GE"/>
        </w:rPr>
        <w:t xml:space="preserve">საბჭოს  </w:t>
      </w:r>
      <w:r w:rsidR="003D7CA1" w:rsidRPr="00EA5FB7">
        <w:rPr>
          <w:rFonts w:asciiTheme="minorHAnsi" w:eastAsiaTheme="minorEastAsia" w:hAnsiTheme="minorHAnsi"/>
          <w:sz w:val="28"/>
          <w:szCs w:val="28"/>
          <w:lang w:val="ka-GE"/>
        </w:rPr>
        <w:t xml:space="preserve">უმაღლესი </w:t>
      </w:r>
      <w:r w:rsidR="00B75196" w:rsidRPr="00EA5FB7">
        <w:rPr>
          <w:rFonts w:asciiTheme="minorHAnsi" w:eastAsiaTheme="minorEastAsia" w:hAnsiTheme="minorHAnsi"/>
          <w:sz w:val="28"/>
          <w:szCs w:val="28"/>
          <w:lang w:val="ka-GE"/>
        </w:rPr>
        <w:t>მმართველობითი ორგანო</w:t>
      </w:r>
      <w:r w:rsidR="00EA5FB7" w:rsidRPr="00EA5FB7">
        <w:rPr>
          <w:rFonts w:asciiTheme="minorHAnsi" w:eastAsiaTheme="minorEastAsia" w:hAnsiTheme="minorHAnsi"/>
          <w:sz w:val="28"/>
          <w:szCs w:val="28"/>
          <w:lang w:val="ka-GE"/>
        </w:rPr>
        <w:t xml:space="preserve"> და გადაწყვეტილების მიღება</w:t>
      </w:r>
    </w:p>
    <w:p w14:paraId="37CDA851" w14:textId="6DE7FB53" w:rsidR="00B75196" w:rsidRPr="00B75196" w:rsidRDefault="007D0930" w:rsidP="00B31DD8">
      <w:pPr>
        <w:spacing w:after="200" w:line="360" w:lineRule="auto"/>
        <w:rPr>
          <w:rFonts w:ascii="Sylfaen" w:hAnsi="Sylfaen"/>
          <w:color w:val="auto"/>
          <w:sz w:val="22"/>
          <w:lang w:val="ka-GE"/>
        </w:rPr>
      </w:pPr>
      <w:r>
        <w:rPr>
          <w:rFonts w:ascii="Sylfaen" w:hAnsi="Sylfaen" w:cs="Sylfaen"/>
          <w:color w:val="auto"/>
          <w:sz w:val="22"/>
          <w:lang w:val="ka-GE"/>
        </w:rPr>
        <w:t>რფს</w:t>
      </w:r>
      <w:r w:rsidR="00B75196" w:rsidRPr="00B75196">
        <w:rPr>
          <w:rFonts w:ascii="Sylfaen" w:hAnsi="Sylfaen"/>
          <w:color w:val="auto"/>
          <w:sz w:val="22"/>
          <w:lang w:val="ka-GE"/>
        </w:rPr>
        <w:t xml:space="preserve"> საჭოს უმაღლესს მმართველობით ორგან</w:t>
      </w:r>
      <w:r w:rsidR="003D7CA1">
        <w:rPr>
          <w:rFonts w:ascii="Sylfaen" w:hAnsi="Sylfaen"/>
          <w:color w:val="auto"/>
          <w:sz w:val="22"/>
          <w:lang w:val="ka-GE"/>
        </w:rPr>
        <w:t>ოს</w:t>
      </w:r>
      <w:r w:rsidR="00B75196" w:rsidRPr="00B75196">
        <w:rPr>
          <w:rFonts w:ascii="Sylfaen" w:hAnsi="Sylfaen"/>
          <w:color w:val="auto"/>
          <w:sz w:val="22"/>
          <w:lang w:val="ka-GE"/>
        </w:rPr>
        <w:t xml:space="preserve"> წარმოადგენს საბჭოს საერთო კრება. </w:t>
      </w:r>
      <w:r w:rsidR="00B75196">
        <w:rPr>
          <w:rFonts w:ascii="Sylfaen" w:hAnsi="Sylfaen"/>
          <w:color w:val="auto"/>
          <w:sz w:val="22"/>
          <w:lang w:val="ka-GE"/>
        </w:rPr>
        <w:t xml:space="preserve">საერთო </w:t>
      </w:r>
      <w:r w:rsidR="00B75196" w:rsidRPr="00B75196">
        <w:rPr>
          <w:rFonts w:ascii="Sylfaen" w:hAnsi="Sylfaen"/>
          <w:color w:val="auto"/>
          <w:sz w:val="22"/>
          <w:lang w:val="ka-GE"/>
        </w:rPr>
        <w:t>კრება უფლებამოსილია, თუ მის მუშაობაში მონაწილეობს წევრთა ნახევარზე მეტი;</w:t>
      </w:r>
      <w:r w:rsidR="00EA5FB7">
        <w:rPr>
          <w:rFonts w:ascii="Sylfaen" w:hAnsi="Sylfaen"/>
          <w:color w:val="auto"/>
          <w:sz w:val="22"/>
          <w:lang w:val="ka-GE"/>
        </w:rPr>
        <w:t xml:space="preserve"> </w:t>
      </w:r>
      <w:r w:rsidR="00B75196" w:rsidRPr="00B75196">
        <w:rPr>
          <w:rFonts w:ascii="Sylfaen" w:hAnsi="Sylfaen"/>
          <w:color w:val="auto"/>
          <w:sz w:val="22"/>
          <w:lang w:val="ka-GE"/>
        </w:rPr>
        <w:t>(50%+1)</w:t>
      </w:r>
    </w:p>
    <w:p w14:paraId="64670B4A" w14:textId="6F5B402F" w:rsidR="00B75196" w:rsidRPr="00B75196" w:rsidRDefault="00B75196" w:rsidP="00B31DD8">
      <w:pPr>
        <w:spacing w:after="200" w:line="360" w:lineRule="auto"/>
        <w:rPr>
          <w:rFonts w:ascii="Sylfaen" w:hAnsi="Sylfaen"/>
          <w:color w:val="auto"/>
          <w:sz w:val="22"/>
          <w:lang w:val="ka-GE"/>
        </w:rPr>
      </w:pPr>
      <w:r w:rsidRPr="00B75196">
        <w:rPr>
          <w:rFonts w:ascii="Sylfaen" w:hAnsi="Sylfaen"/>
          <w:color w:val="auto"/>
          <w:sz w:val="22"/>
          <w:lang w:val="ka-GE"/>
        </w:rPr>
        <w:t xml:space="preserve">კრებაზე გადაწყვეტილება მიიღება ხმათა უმრავლესობით. ხმების თანაბრად გაყოფისას </w:t>
      </w:r>
      <w:r w:rsidR="00EA5FB7">
        <w:rPr>
          <w:rFonts w:ascii="Sylfaen" w:hAnsi="Sylfaen"/>
          <w:color w:val="auto"/>
          <w:sz w:val="22"/>
          <w:lang w:val="ka-GE"/>
        </w:rPr>
        <w:t xml:space="preserve">საბჭო ატარებს </w:t>
      </w:r>
      <w:r w:rsidRPr="00B75196">
        <w:rPr>
          <w:rFonts w:ascii="Sylfaen" w:hAnsi="Sylfaen"/>
          <w:color w:val="auto"/>
          <w:sz w:val="22"/>
          <w:lang w:val="ka-GE"/>
        </w:rPr>
        <w:t>ხელახალ კენჭისყრა</w:t>
      </w:r>
      <w:r w:rsidR="00EA5FB7">
        <w:rPr>
          <w:rFonts w:ascii="Sylfaen" w:hAnsi="Sylfaen"/>
          <w:color w:val="auto"/>
          <w:sz w:val="22"/>
          <w:lang w:val="ka-GE"/>
        </w:rPr>
        <w:t>ს</w:t>
      </w:r>
      <w:r w:rsidRPr="00B75196">
        <w:rPr>
          <w:rFonts w:ascii="Sylfaen" w:hAnsi="Sylfaen"/>
          <w:color w:val="auto"/>
          <w:sz w:val="22"/>
          <w:lang w:val="ka-GE"/>
        </w:rPr>
        <w:t xml:space="preserve">. თუ ხელახალი კენჭისყრის შედეგად ხმები კვლავ თანაბრად გაიყო, </w:t>
      </w:r>
      <w:r>
        <w:rPr>
          <w:rFonts w:ascii="Sylfaen" w:hAnsi="Sylfaen"/>
          <w:color w:val="auto"/>
          <w:sz w:val="22"/>
          <w:lang w:val="ka-GE"/>
        </w:rPr>
        <w:t xml:space="preserve">საბჭოს </w:t>
      </w:r>
      <w:r w:rsidRPr="00B75196">
        <w:rPr>
          <w:rFonts w:ascii="Sylfaen" w:hAnsi="Sylfaen"/>
          <w:color w:val="auto"/>
          <w:sz w:val="22"/>
          <w:lang w:val="ka-GE"/>
        </w:rPr>
        <w:t>თავმჯდომარეს ენიჭება გადამწყვეტი ხმის უფ</w:t>
      </w:r>
      <w:r>
        <w:rPr>
          <w:rFonts w:ascii="Sylfaen" w:hAnsi="Sylfaen"/>
          <w:color w:val="auto"/>
          <w:sz w:val="22"/>
          <w:lang w:val="ka-GE"/>
        </w:rPr>
        <w:t>ლ</w:t>
      </w:r>
      <w:r w:rsidRPr="00B75196">
        <w:rPr>
          <w:rFonts w:ascii="Sylfaen" w:hAnsi="Sylfaen"/>
          <w:color w:val="auto"/>
          <w:sz w:val="22"/>
          <w:lang w:val="ka-GE"/>
        </w:rPr>
        <w:t>ება</w:t>
      </w:r>
      <w:r>
        <w:rPr>
          <w:rFonts w:ascii="Sylfaen" w:hAnsi="Sylfaen"/>
          <w:color w:val="auto"/>
          <w:sz w:val="22"/>
          <w:lang w:val="ka-GE"/>
        </w:rPr>
        <w:t>.</w:t>
      </w:r>
    </w:p>
    <w:p w14:paraId="00DB3FC2" w14:textId="77777777" w:rsidR="003D7CA1" w:rsidRDefault="003D7CA1" w:rsidP="00B31DD8">
      <w:pPr>
        <w:pStyle w:val="Heading1"/>
        <w:spacing w:line="360" w:lineRule="auto"/>
        <w:rPr>
          <w:lang w:val="ka-GE"/>
        </w:rPr>
      </w:pPr>
    </w:p>
    <w:p w14:paraId="48FFC831" w14:textId="46D6E0AC" w:rsidR="00BE42BA" w:rsidRPr="00EA5FB7" w:rsidRDefault="007D0930" w:rsidP="00B31DD8">
      <w:pPr>
        <w:pStyle w:val="Heading1"/>
        <w:spacing w:line="360" w:lineRule="auto"/>
        <w:rPr>
          <w:rFonts w:asciiTheme="minorHAnsi" w:hAnsiTheme="minorHAnsi"/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რეგიონულ</w:t>
      </w:r>
      <w:r w:rsidR="00B75196" w:rsidRPr="00EA5FB7">
        <w:rPr>
          <w:sz w:val="28"/>
          <w:szCs w:val="28"/>
          <w:lang w:val="ka-GE"/>
        </w:rPr>
        <w:t xml:space="preserve"> </w:t>
      </w:r>
      <w:r w:rsidR="00D84393" w:rsidRPr="00EA5FB7">
        <w:rPr>
          <w:sz w:val="28"/>
          <w:szCs w:val="28"/>
          <w:lang w:val="ka-GE"/>
        </w:rPr>
        <w:t xml:space="preserve">ფერმერთა საკონსულტაციო </w:t>
      </w:r>
      <w:r w:rsidR="00B75196" w:rsidRPr="00EA5FB7">
        <w:rPr>
          <w:sz w:val="28"/>
          <w:szCs w:val="28"/>
          <w:lang w:val="ka-GE"/>
        </w:rPr>
        <w:t xml:space="preserve">საბჭოს </w:t>
      </w:r>
      <w:r w:rsidR="00BE42BA" w:rsidRPr="00EA5FB7">
        <w:rPr>
          <w:sz w:val="28"/>
          <w:szCs w:val="28"/>
          <w:lang w:val="ka-GE"/>
        </w:rPr>
        <w:t xml:space="preserve">წევრთა უფლებები </w:t>
      </w:r>
      <w:r w:rsidR="00BE42BA" w:rsidRPr="00EA5FB7">
        <w:rPr>
          <w:rFonts w:asciiTheme="minorHAnsi" w:hAnsiTheme="minorHAnsi"/>
          <w:sz w:val="28"/>
          <w:szCs w:val="28"/>
          <w:lang w:val="ka-GE"/>
        </w:rPr>
        <w:t>და ვალდებულებები</w:t>
      </w:r>
    </w:p>
    <w:p w14:paraId="452FA747" w14:textId="0042B583" w:rsidR="00BE42BA" w:rsidRDefault="00BE42BA" w:rsidP="00B31DD8">
      <w:pPr>
        <w:pStyle w:val="Heading2"/>
        <w:spacing w:line="360" w:lineRule="auto"/>
        <w:rPr>
          <w:lang w:val="ka-GE"/>
        </w:rPr>
      </w:pPr>
      <w:bookmarkStart w:id="1" w:name="_Hlk20549648"/>
      <w:r>
        <w:rPr>
          <w:rFonts w:ascii="Sylfaen" w:hAnsi="Sylfaen" w:cs="Sylfaen"/>
          <w:lang w:val="ka-GE"/>
        </w:rPr>
        <w:t>მ</w:t>
      </w:r>
      <w:r w:rsidR="007D0930">
        <w:rPr>
          <w:rFonts w:ascii="Sylfaen" w:hAnsi="Sylfaen" w:cs="Sylfaen"/>
          <w:lang w:val="ka-GE"/>
        </w:rPr>
        <w:t>რეგიონულ</w:t>
      </w:r>
      <w:r>
        <w:rPr>
          <w:lang w:val="ka-GE"/>
        </w:rPr>
        <w:t xml:space="preserve"> </w:t>
      </w:r>
      <w:r w:rsidR="00893E4F">
        <w:rPr>
          <w:rFonts w:ascii="Sylfaen" w:hAnsi="Sylfaen"/>
          <w:lang w:val="ka-GE"/>
        </w:rPr>
        <w:t xml:space="preserve">ფერმერთა საკონსულტაციო </w:t>
      </w:r>
      <w:r>
        <w:rPr>
          <w:rFonts w:ascii="Sylfaen" w:hAnsi="Sylfaen" w:cs="Sylfaen"/>
          <w:lang w:val="ka-GE"/>
        </w:rPr>
        <w:t>საბჭოს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წევრს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უფლება</w:t>
      </w:r>
      <w:r w:rsidR="007D0930">
        <w:rPr>
          <w:rFonts w:ascii="Sylfaen" w:hAnsi="Sylfaen" w:cs="Sylfaen"/>
          <w:lang w:val="ka-GE"/>
        </w:rPr>
        <w:t>-მოვალეობები</w:t>
      </w:r>
      <w:r>
        <w:rPr>
          <w:lang w:val="ka-GE"/>
        </w:rPr>
        <w:t>:</w:t>
      </w:r>
    </w:p>
    <w:bookmarkEnd w:id="1"/>
    <w:p w14:paraId="7BEFE364" w14:textId="4D3BDC2C" w:rsidR="007D0930" w:rsidRDefault="007D0930" w:rsidP="007D0930">
      <w:pPr>
        <w:pStyle w:val="ListParagraph"/>
        <w:numPr>
          <w:ilvl w:val="0"/>
          <w:numId w:val="11"/>
        </w:numPr>
        <w:spacing w:after="200" w:line="360" w:lineRule="auto"/>
        <w:rPr>
          <w:rFonts w:ascii="Sylfaen" w:hAnsi="Sylfaen"/>
          <w:color w:val="auto"/>
          <w:sz w:val="22"/>
          <w:lang w:val="ka-GE"/>
        </w:rPr>
      </w:pPr>
      <w:r>
        <w:rPr>
          <w:rFonts w:ascii="Sylfaen" w:hAnsi="Sylfaen"/>
          <w:color w:val="auto"/>
          <w:sz w:val="22"/>
          <w:lang w:val="ka-GE"/>
        </w:rPr>
        <w:t xml:space="preserve">რფს საბჭოს წევრი უფლებამოსილია </w:t>
      </w:r>
      <w:r w:rsidR="00BE42BA" w:rsidRPr="00BE42BA">
        <w:rPr>
          <w:rFonts w:ascii="Sylfaen" w:hAnsi="Sylfaen"/>
          <w:color w:val="auto"/>
          <w:sz w:val="22"/>
          <w:lang w:val="ka-GE"/>
        </w:rPr>
        <w:t xml:space="preserve">დაასახელოს </w:t>
      </w:r>
      <w:r>
        <w:rPr>
          <w:rFonts w:ascii="Sylfaen" w:hAnsi="Sylfaen"/>
          <w:color w:val="auto"/>
          <w:sz w:val="22"/>
          <w:lang w:val="ka-GE"/>
        </w:rPr>
        <w:t xml:space="preserve">რფს საბჭოს </w:t>
      </w:r>
      <w:r w:rsidR="00BE42BA" w:rsidRPr="00BE42BA">
        <w:rPr>
          <w:rFonts w:ascii="Sylfaen" w:hAnsi="Sylfaen"/>
          <w:color w:val="auto"/>
          <w:sz w:val="22"/>
          <w:lang w:val="ka-GE"/>
        </w:rPr>
        <w:t>ასარჩევ პირთა კანდიდატურები</w:t>
      </w:r>
      <w:r>
        <w:rPr>
          <w:rFonts w:ascii="Sylfaen" w:hAnsi="Sylfaen"/>
          <w:color w:val="auto"/>
          <w:sz w:val="22"/>
          <w:lang w:val="ka-GE"/>
        </w:rPr>
        <w:t xml:space="preserve"> და გაწევრიანდეს დროებით შექმნილ სამუშაო ჯგუფებში</w:t>
      </w:r>
    </w:p>
    <w:p w14:paraId="107F0D37" w14:textId="782AFEC6" w:rsidR="00BE42BA" w:rsidRPr="007D0930" w:rsidRDefault="007D0930" w:rsidP="007D0930">
      <w:pPr>
        <w:pStyle w:val="ListParagraph"/>
        <w:numPr>
          <w:ilvl w:val="0"/>
          <w:numId w:val="11"/>
        </w:numPr>
        <w:spacing w:after="200" w:line="360" w:lineRule="auto"/>
        <w:rPr>
          <w:rFonts w:ascii="Sylfaen" w:hAnsi="Sylfaen"/>
          <w:color w:val="auto"/>
          <w:sz w:val="22"/>
          <w:lang w:val="ka-GE"/>
        </w:rPr>
      </w:pPr>
      <w:bookmarkStart w:id="2" w:name="_Hlk26791288"/>
      <w:r w:rsidRPr="007D0930">
        <w:rPr>
          <w:rFonts w:ascii="Sylfaen" w:hAnsi="Sylfaen" w:cs="Sylfaen"/>
          <w:color w:val="auto"/>
          <w:sz w:val="22"/>
          <w:lang w:val="ka-GE"/>
        </w:rPr>
        <w:t xml:space="preserve">რფს საბჭოს წევრი </w:t>
      </w:r>
      <w:r>
        <w:rPr>
          <w:rFonts w:ascii="Sylfaen" w:hAnsi="Sylfaen" w:cs="Sylfaen"/>
          <w:color w:val="auto"/>
          <w:sz w:val="22"/>
          <w:lang w:val="ka-GE"/>
        </w:rPr>
        <w:t xml:space="preserve">ვალდებულია </w:t>
      </w:r>
      <w:bookmarkEnd w:id="2"/>
      <w:r w:rsidR="00BE42BA" w:rsidRPr="007D0930">
        <w:rPr>
          <w:rFonts w:ascii="Sylfaen" w:hAnsi="Sylfaen" w:cs="Sylfaen"/>
          <w:color w:val="auto"/>
          <w:sz w:val="22"/>
          <w:lang w:val="ka-GE"/>
        </w:rPr>
        <w:t>დაიცვას</w:t>
      </w:r>
      <w:r w:rsidR="00BE42BA" w:rsidRPr="007D0930">
        <w:rPr>
          <w:rFonts w:ascii="Sylfaen" w:hAnsi="Sylfaen"/>
          <w:color w:val="auto"/>
          <w:sz w:val="22"/>
          <w:lang w:val="ka-GE"/>
        </w:rPr>
        <w:t xml:space="preserve"> </w:t>
      </w:r>
      <w:r w:rsidRPr="007D0930">
        <w:rPr>
          <w:rFonts w:ascii="Sylfaen" w:hAnsi="Sylfaen"/>
          <w:color w:val="auto"/>
          <w:sz w:val="22"/>
          <w:lang w:val="ka-GE"/>
        </w:rPr>
        <w:t>რ</w:t>
      </w:r>
      <w:r w:rsidR="00893E4F" w:rsidRPr="007D0930">
        <w:rPr>
          <w:rFonts w:ascii="Sylfaen" w:hAnsi="Sylfaen"/>
          <w:color w:val="auto"/>
          <w:sz w:val="22"/>
          <w:lang w:val="ka-GE"/>
        </w:rPr>
        <w:t xml:space="preserve">ფს საბჭოს  </w:t>
      </w:r>
      <w:r w:rsidR="00B75196" w:rsidRPr="007D0930">
        <w:rPr>
          <w:rFonts w:ascii="Sylfaen" w:hAnsi="Sylfaen"/>
          <w:color w:val="auto"/>
          <w:sz w:val="22"/>
          <w:lang w:val="ka-GE"/>
        </w:rPr>
        <w:t>სახელმძღვანელო</w:t>
      </w:r>
      <w:r w:rsidR="00893E4F" w:rsidRPr="007D0930">
        <w:rPr>
          <w:rFonts w:ascii="Sylfaen" w:hAnsi="Sylfaen"/>
          <w:color w:val="auto"/>
          <w:sz w:val="22"/>
          <w:lang w:val="ka-GE"/>
        </w:rPr>
        <w:t xml:space="preserve"> დოკუმენტით </w:t>
      </w:r>
      <w:r w:rsidR="00B75196" w:rsidRPr="007D0930">
        <w:rPr>
          <w:rFonts w:ascii="Sylfaen" w:hAnsi="Sylfaen"/>
          <w:color w:val="auto"/>
          <w:sz w:val="22"/>
          <w:lang w:val="ka-GE"/>
        </w:rPr>
        <w:t>განსაზღვრული წესები</w:t>
      </w:r>
    </w:p>
    <w:p w14:paraId="752AB518" w14:textId="2DBF7008" w:rsidR="00BE42BA" w:rsidRDefault="007D0930" w:rsidP="00B31DD8">
      <w:pPr>
        <w:pStyle w:val="ListParagraph"/>
        <w:numPr>
          <w:ilvl w:val="0"/>
          <w:numId w:val="11"/>
        </w:numPr>
        <w:spacing w:after="200" w:line="360" w:lineRule="auto"/>
        <w:rPr>
          <w:rFonts w:ascii="Sylfaen" w:hAnsi="Sylfaen"/>
          <w:color w:val="auto"/>
          <w:sz w:val="22"/>
          <w:lang w:val="ka-GE"/>
        </w:rPr>
      </w:pPr>
      <w:r w:rsidRPr="007D0930">
        <w:rPr>
          <w:rFonts w:ascii="Sylfaen" w:hAnsi="Sylfaen"/>
          <w:color w:val="auto"/>
          <w:sz w:val="22"/>
          <w:lang w:val="ka-GE"/>
        </w:rPr>
        <w:t xml:space="preserve">რფს საბჭოს წევრი ვალდებულია </w:t>
      </w:r>
      <w:r w:rsidR="00BE42BA" w:rsidRPr="00BE42BA">
        <w:rPr>
          <w:rFonts w:ascii="Sylfaen" w:hAnsi="Sylfaen"/>
          <w:color w:val="auto"/>
          <w:sz w:val="22"/>
          <w:lang w:val="ka-GE"/>
        </w:rPr>
        <w:t xml:space="preserve">ხელი შეუწყოს </w:t>
      </w:r>
      <w:r>
        <w:rPr>
          <w:rFonts w:ascii="Sylfaen" w:hAnsi="Sylfaen"/>
          <w:color w:val="auto"/>
          <w:sz w:val="22"/>
          <w:lang w:val="ka-GE"/>
        </w:rPr>
        <w:t>რ</w:t>
      </w:r>
      <w:r w:rsidR="00893E4F">
        <w:rPr>
          <w:rFonts w:ascii="Sylfaen" w:hAnsi="Sylfaen"/>
          <w:color w:val="auto"/>
          <w:sz w:val="22"/>
          <w:lang w:val="ka-GE"/>
        </w:rPr>
        <w:t xml:space="preserve">ფს </w:t>
      </w:r>
      <w:r w:rsidR="00BE42BA" w:rsidRPr="00BE42BA">
        <w:rPr>
          <w:rFonts w:ascii="Sylfaen" w:hAnsi="Sylfaen"/>
          <w:color w:val="auto"/>
          <w:sz w:val="22"/>
          <w:lang w:val="ka-GE"/>
        </w:rPr>
        <w:t xml:space="preserve">საბჭოს მიზნების მიღწევას და </w:t>
      </w:r>
      <w:r>
        <w:rPr>
          <w:rFonts w:ascii="Sylfaen" w:hAnsi="Sylfaen"/>
          <w:color w:val="auto"/>
          <w:sz w:val="22"/>
          <w:lang w:val="ka-GE"/>
        </w:rPr>
        <w:t>მფს და რფს საბჭოების</w:t>
      </w:r>
      <w:r w:rsidR="003D7CA1">
        <w:rPr>
          <w:rFonts w:ascii="Sylfaen" w:hAnsi="Sylfaen"/>
          <w:color w:val="auto"/>
          <w:sz w:val="22"/>
          <w:lang w:val="ka-GE"/>
        </w:rPr>
        <w:t xml:space="preserve"> პოზიტიური იმიჯის დამკვიდრებას </w:t>
      </w:r>
    </w:p>
    <w:p w14:paraId="40406953" w14:textId="730D6CBA" w:rsidR="009650D3" w:rsidRDefault="007D0930" w:rsidP="00B31DD8">
      <w:pPr>
        <w:pStyle w:val="ListParagraph"/>
        <w:numPr>
          <w:ilvl w:val="0"/>
          <w:numId w:val="11"/>
        </w:numPr>
        <w:spacing w:after="200" w:line="360" w:lineRule="auto"/>
        <w:rPr>
          <w:rFonts w:ascii="Sylfaen" w:hAnsi="Sylfaen"/>
          <w:color w:val="auto"/>
          <w:sz w:val="22"/>
          <w:lang w:val="ka-GE"/>
        </w:rPr>
      </w:pPr>
      <w:r w:rsidRPr="007D0930">
        <w:rPr>
          <w:rFonts w:ascii="Sylfaen" w:hAnsi="Sylfaen"/>
          <w:color w:val="auto"/>
          <w:sz w:val="22"/>
          <w:lang w:val="ka-GE"/>
        </w:rPr>
        <w:t xml:space="preserve">რფს საბჭოს წევრი ვალდებულია </w:t>
      </w:r>
      <w:r w:rsidR="009650D3">
        <w:rPr>
          <w:rFonts w:ascii="Sylfaen" w:hAnsi="Sylfaen"/>
          <w:color w:val="auto"/>
          <w:sz w:val="22"/>
          <w:lang w:val="ka-GE"/>
        </w:rPr>
        <w:t xml:space="preserve">მონაწილეობა მიიღოს </w:t>
      </w:r>
      <w:r>
        <w:rPr>
          <w:rFonts w:ascii="Sylfaen" w:hAnsi="Sylfaen"/>
          <w:color w:val="auto"/>
          <w:sz w:val="22"/>
          <w:lang w:val="ka-GE"/>
        </w:rPr>
        <w:t>რ</w:t>
      </w:r>
      <w:r w:rsidR="00893E4F">
        <w:rPr>
          <w:rFonts w:ascii="Sylfaen" w:hAnsi="Sylfaen"/>
          <w:color w:val="auto"/>
          <w:sz w:val="22"/>
          <w:lang w:val="ka-GE"/>
        </w:rPr>
        <w:t>ფს</w:t>
      </w:r>
      <w:r w:rsidR="00B75196">
        <w:rPr>
          <w:rFonts w:ascii="Sylfaen" w:hAnsi="Sylfaen"/>
          <w:color w:val="auto"/>
          <w:sz w:val="22"/>
          <w:lang w:val="ka-GE"/>
        </w:rPr>
        <w:t xml:space="preserve"> </w:t>
      </w:r>
      <w:r w:rsidR="009650D3">
        <w:rPr>
          <w:rFonts w:ascii="Sylfaen" w:hAnsi="Sylfaen"/>
          <w:color w:val="auto"/>
          <w:sz w:val="22"/>
          <w:lang w:val="ka-GE"/>
        </w:rPr>
        <w:t>საბჭოს შეხვედრებში</w:t>
      </w:r>
    </w:p>
    <w:p w14:paraId="6511037E" w14:textId="3DCDEC12" w:rsidR="007D0930" w:rsidRPr="00BE42BA" w:rsidRDefault="007D0930" w:rsidP="00B31DD8">
      <w:pPr>
        <w:pStyle w:val="ListParagraph"/>
        <w:numPr>
          <w:ilvl w:val="0"/>
          <w:numId w:val="11"/>
        </w:numPr>
        <w:spacing w:after="200" w:line="360" w:lineRule="auto"/>
        <w:rPr>
          <w:rFonts w:ascii="Sylfaen" w:hAnsi="Sylfaen"/>
          <w:color w:val="auto"/>
          <w:sz w:val="22"/>
          <w:lang w:val="ka-GE"/>
        </w:rPr>
      </w:pPr>
      <w:bookmarkStart w:id="3" w:name="_Hlk26791402"/>
      <w:r w:rsidRPr="007D0930">
        <w:rPr>
          <w:rFonts w:ascii="Sylfaen" w:hAnsi="Sylfaen"/>
          <w:color w:val="auto"/>
          <w:sz w:val="22"/>
          <w:lang w:val="ka-GE"/>
        </w:rPr>
        <w:lastRenderedPageBreak/>
        <w:t>რფს საბჭოს წევრი ვალდებულია</w:t>
      </w:r>
      <w:r>
        <w:rPr>
          <w:rFonts w:ascii="Sylfaen" w:hAnsi="Sylfaen"/>
          <w:color w:val="auto"/>
          <w:sz w:val="22"/>
          <w:lang w:val="ka-GE"/>
        </w:rPr>
        <w:t xml:space="preserve"> </w:t>
      </w:r>
      <w:bookmarkEnd w:id="3"/>
      <w:r>
        <w:rPr>
          <w:rFonts w:ascii="Sylfaen" w:hAnsi="Sylfaen"/>
          <w:color w:val="auto"/>
          <w:sz w:val="22"/>
          <w:lang w:val="ka-GE"/>
        </w:rPr>
        <w:t xml:space="preserve">შეასრულოს რფს საბჭოს მიერ მისთვის დაკისრებულ ფუნქციები </w:t>
      </w:r>
    </w:p>
    <w:p w14:paraId="5FF81BBB" w14:textId="327DC901" w:rsidR="00BE42BA" w:rsidRDefault="00BE42BA" w:rsidP="00B31DD8">
      <w:pPr>
        <w:pStyle w:val="ListParagraph"/>
        <w:numPr>
          <w:ilvl w:val="0"/>
          <w:numId w:val="11"/>
        </w:numPr>
        <w:spacing w:after="200" w:line="360" w:lineRule="auto"/>
        <w:rPr>
          <w:rFonts w:ascii="Sylfaen" w:hAnsi="Sylfaen"/>
          <w:color w:val="auto"/>
          <w:sz w:val="22"/>
          <w:lang w:val="ka-GE"/>
        </w:rPr>
      </w:pPr>
      <w:r w:rsidRPr="00BE42BA">
        <w:rPr>
          <w:rFonts w:ascii="Sylfaen" w:hAnsi="Sylfaen"/>
          <w:color w:val="auto"/>
          <w:sz w:val="22"/>
          <w:lang w:val="ka-GE"/>
        </w:rPr>
        <w:t xml:space="preserve">არ გაახმაუროს </w:t>
      </w:r>
      <w:r w:rsidR="007D0930">
        <w:rPr>
          <w:rFonts w:ascii="Sylfaen" w:hAnsi="Sylfaen"/>
          <w:color w:val="auto"/>
          <w:sz w:val="22"/>
          <w:lang w:val="ka-GE"/>
        </w:rPr>
        <w:t>რ</w:t>
      </w:r>
      <w:r w:rsidR="00893E4F">
        <w:rPr>
          <w:rFonts w:ascii="Sylfaen" w:hAnsi="Sylfaen"/>
          <w:color w:val="auto"/>
          <w:sz w:val="22"/>
          <w:lang w:val="ka-GE"/>
        </w:rPr>
        <w:t xml:space="preserve">ფს </w:t>
      </w:r>
      <w:r w:rsidRPr="00BE42BA">
        <w:rPr>
          <w:rFonts w:ascii="Sylfaen" w:hAnsi="Sylfaen"/>
          <w:color w:val="auto"/>
          <w:sz w:val="22"/>
          <w:lang w:val="ka-GE"/>
        </w:rPr>
        <w:t xml:space="preserve">საბჭოს საქმიანობასთან დაკავშირებული კონფიდენციალური </w:t>
      </w:r>
      <w:r w:rsidR="00893E4F">
        <w:rPr>
          <w:rFonts w:ascii="Sylfaen" w:hAnsi="Sylfaen"/>
          <w:color w:val="auto"/>
          <w:sz w:val="22"/>
          <w:lang w:val="ka-GE"/>
        </w:rPr>
        <w:t>საკითხები</w:t>
      </w:r>
    </w:p>
    <w:p w14:paraId="5179657B" w14:textId="0C1FF240" w:rsidR="00BE42BA" w:rsidRDefault="00BE42BA" w:rsidP="00B31DD8">
      <w:pPr>
        <w:pStyle w:val="ListParagraph"/>
        <w:spacing w:after="200" w:line="360" w:lineRule="auto"/>
        <w:ind w:firstLine="0"/>
        <w:rPr>
          <w:rFonts w:ascii="Sylfaen" w:hAnsi="Sylfaen"/>
          <w:color w:val="auto"/>
          <w:sz w:val="22"/>
          <w:lang w:val="ka-GE"/>
        </w:rPr>
      </w:pPr>
    </w:p>
    <w:p w14:paraId="34C1F01F" w14:textId="3C278C1E" w:rsidR="000C226F" w:rsidRDefault="007D0930" w:rsidP="00B31DD8">
      <w:pPr>
        <w:pStyle w:val="Heading1"/>
        <w:spacing w:line="360" w:lineRule="auto"/>
        <w:ind w:left="0" w:firstLine="0"/>
        <w:rPr>
          <w:rFonts w:asciiTheme="minorHAnsi" w:eastAsiaTheme="minorEastAsia" w:hAnsiTheme="minorHAnsi"/>
          <w:sz w:val="28"/>
          <w:szCs w:val="28"/>
          <w:lang w:val="ka-GE"/>
        </w:rPr>
      </w:pPr>
      <w:r>
        <w:rPr>
          <w:rFonts w:asciiTheme="minorHAnsi" w:eastAsiaTheme="minorEastAsia" w:hAnsiTheme="minorHAnsi"/>
          <w:sz w:val="28"/>
          <w:szCs w:val="28"/>
          <w:lang w:val="ka-GE"/>
        </w:rPr>
        <w:t xml:space="preserve">რფს </w:t>
      </w:r>
      <w:r w:rsidR="000C226F" w:rsidRPr="00542D34">
        <w:rPr>
          <w:rFonts w:asciiTheme="minorHAnsi" w:eastAsiaTheme="minorEastAsia" w:hAnsiTheme="minorHAnsi"/>
          <w:sz w:val="28"/>
          <w:szCs w:val="28"/>
          <w:lang w:val="ka-GE"/>
        </w:rPr>
        <w:t>საბჭოს წევრობა</w:t>
      </w:r>
    </w:p>
    <w:p w14:paraId="2DBABD31" w14:textId="6E212428" w:rsidR="007D0930" w:rsidRPr="007D0930" w:rsidRDefault="007D0930" w:rsidP="007D0930">
      <w:pPr>
        <w:rPr>
          <w:lang w:val="ka-GE"/>
        </w:rPr>
      </w:pPr>
      <w:r w:rsidRPr="007D0930">
        <w:rPr>
          <w:rFonts w:ascii="Sylfaen" w:hAnsi="Sylfaen" w:cs="Sylfaen"/>
          <w:lang w:val="ka-GE"/>
        </w:rPr>
        <w:t>რეგიონულ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ფერმერთა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საბჭოს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აყალიბებს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სამეგრელო</w:t>
      </w:r>
      <w:r w:rsidRPr="007D0930">
        <w:rPr>
          <w:lang w:val="ka-GE"/>
        </w:rPr>
        <w:t>-</w:t>
      </w:r>
      <w:r w:rsidRPr="007D0930">
        <w:rPr>
          <w:rFonts w:ascii="Sylfaen" w:hAnsi="Sylfaen" w:cs="Sylfaen"/>
          <w:lang w:val="ka-GE"/>
        </w:rPr>
        <w:t>ზემო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სვანეთის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რვავე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მუნიციპალურ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ფერმერთა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საკონსულტაციო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საბჭო</w:t>
      </w:r>
      <w:r w:rsidRPr="007D0930">
        <w:rPr>
          <w:lang w:val="ka-GE"/>
        </w:rPr>
        <w:t xml:space="preserve">.  </w:t>
      </w:r>
      <w:r w:rsidRPr="007D0930">
        <w:rPr>
          <w:rFonts w:ascii="Sylfaen" w:hAnsi="Sylfaen" w:cs="Sylfaen"/>
          <w:lang w:val="ka-GE"/>
        </w:rPr>
        <w:t>სამერელო</w:t>
      </w:r>
      <w:r w:rsidRPr="007D0930">
        <w:rPr>
          <w:lang w:val="ka-GE"/>
        </w:rPr>
        <w:t>-</w:t>
      </w:r>
      <w:r w:rsidRPr="007D0930">
        <w:rPr>
          <w:rFonts w:ascii="Sylfaen" w:hAnsi="Sylfaen" w:cs="Sylfaen"/>
          <w:lang w:val="ka-GE"/>
        </w:rPr>
        <w:t>ზემო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სვანეთის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რვავე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საინფორმაციო</w:t>
      </w:r>
      <w:r w:rsidRPr="007D0930">
        <w:rPr>
          <w:lang w:val="ka-GE"/>
        </w:rPr>
        <w:t>-</w:t>
      </w:r>
      <w:r w:rsidRPr="007D0930">
        <w:rPr>
          <w:rFonts w:ascii="Sylfaen" w:hAnsi="Sylfaen" w:cs="Sylfaen"/>
          <w:lang w:val="ka-GE"/>
        </w:rPr>
        <w:t>საკონსულტაციო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ცენტრის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და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რვავე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მუნიციალურ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ფერმერთა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საკონსულტაციო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საბჭოს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თავმჯდომარეები</w:t>
      </w:r>
      <w:r w:rsidRPr="007D0930">
        <w:rPr>
          <w:lang w:val="ka-GE"/>
        </w:rPr>
        <w:t xml:space="preserve">  </w:t>
      </w:r>
      <w:r w:rsidRPr="007D0930">
        <w:rPr>
          <w:rFonts w:ascii="Sylfaen" w:hAnsi="Sylfaen" w:cs="Sylfaen"/>
          <w:lang w:val="ka-GE"/>
        </w:rPr>
        <w:t>არჩევის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გარეშე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ავტომატურად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წარმოადგენენ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რეგიონულ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ფერმერთა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საბჭოს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წევრებს</w:t>
      </w:r>
      <w:r w:rsidRPr="007D0930">
        <w:rPr>
          <w:lang w:val="ka-GE"/>
        </w:rPr>
        <w:t xml:space="preserve">. </w:t>
      </w:r>
    </w:p>
    <w:p w14:paraId="6FF8C19C" w14:textId="309FF488" w:rsidR="007D0930" w:rsidRPr="007D0930" w:rsidRDefault="007D0930" w:rsidP="007D0930">
      <w:pPr>
        <w:rPr>
          <w:lang w:val="ka-GE"/>
        </w:rPr>
      </w:pPr>
      <w:r w:rsidRPr="007D0930">
        <w:rPr>
          <w:rFonts w:ascii="Sylfaen" w:hAnsi="Sylfaen" w:cs="Sylfaen"/>
          <w:lang w:val="ka-GE"/>
        </w:rPr>
        <w:t>რფს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საბჭოს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დანარჩენ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წევრებს</w:t>
      </w:r>
      <w:r w:rsidRPr="007D0930">
        <w:rPr>
          <w:lang w:val="ka-GE"/>
        </w:rPr>
        <w:t xml:space="preserve">  </w:t>
      </w:r>
      <w:r w:rsidRPr="007D0930">
        <w:rPr>
          <w:rFonts w:ascii="Sylfaen" w:hAnsi="Sylfaen" w:cs="Sylfaen"/>
          <w:lang w:val="ka-GE"/>
        </w:rPr>
        <w:t>ირჩევს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რვა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მუნიციპალურ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ფერმერთა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საკონსულტაციო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საბჭო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ერთმანეთისაგან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დამოუკიდებლად</w:t>
      </w:r>
      <w:r w:rsidR="001E4725">
        <w:rPr>
          <w:rFonts w:ascii="Sylfaen" w:hAnsi="Sylfaen" w:cs="Sylfaen"/>
          <w:lang w:val="ka-GE"/>
        </w:rPr>
        <w:t xml:space="preserve">, </w:t>
      </w:r>
      <w:r w:rsidRPr="007D0930">
        <w:rPr>
          <w:rFonts w:ascii="Sylfaen" w:hAnsi="Sylfaen" w:cs="Sylfaen"/>
          <w:lang w:val="ka-GE"/>
        </w:rPr>
        <w:t>თითოეული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მფს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საბჭო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ირჩევს</w:t>
      </w:r>
      <w:r w:rsidRPr="007D0930">
        <w:rPr>
          <w:lang w:val="ka-GE"/>
        </w:rPr>
        <w:t xml:space="preserve"> 2 </w:t>
      </w:r>
      <w:r w:rsidRPr="007D0930">
        <w:rPr>
          <w:rFonts w:ascii="Sylfaen" w:hAnsi="Sylfaen" w:cs="Sylfaen"/>
          <w:lang w:val="ka-GE"/>
        </w:rPr>
        <w:t>წევრს</w:t>
      </w:r>
      <w:r w:rsidRPr="007D0930">
        <w:rPr>
          <w:lang w:val="ka-GE"/>
        </w:rPr>
        <w:t xml:space="preserve"> (</w:t>
      </w:r>
      <w:r w:rsidRPr="007D0930">
        <w:rPr>
          <w:rFonts w:ascii="Sylfaen" w:hAnsi="Sylfaen" w:cs="Sylfaen"/>
          <w:lang w:val="ka-GE"/>
        </w:rPr>
        <w:t>სულ</w:t>
      </w:r>
      <w:r>
        <w:rPr>
          <w:rFonts w:ascii="Sylfaen" w:hAnsi="Sylfaen" w:cs="Sylfaen"/>
          <w:lang w:val="ka-GE"/>
        </w:rPr>
        <w:t xml:space="preserve"> დამატებით </w:t>
      </w:r>
      <w:r w:rsidRPr="007D0930">
        <w:rPr>
          <w:lang w:val="ka-GE"/>
        </w:rPr>
        <w:t xml:space="preserve">16 </w:t>
      </w:r>
      <w:r w:rsidRPr="007D0930">
        <w:rPr>
          <w:rFonts w:ascii="Sylfaen" w:hAnsi="Sylfaen" w:cs="Sylfaen"/>
          <w:lang w:val="ka-GE"/>
        </w:rPr>
        <w:t>წარმომადგენელი</w:t>
      </w:r>
      <w:r w:rsidRPr="007D0930">
        <w:rPr>
          <w:lang w:val="ka-GE"/>
        </w:rPr>
        <w:t xml:space="preserve">) </w:t>
      </w:r>
    </w:p>
    <w:p w14:paraId="543739C2" w14:textId="35288272" w:rsidR="007D0930" w:rsidRPr="007D0930" w:rsidRDefault="007D0930" w:rsidP="007D0930">
      <w:pPr>
        <w:rPr>
          <w:lang w:val="ka-GE"/>
        </w:rPr>
      </w:pPr>
      <w:r w:rsidRPr="007D0930">
        <w:rPr>
          <w:rFonts w:ascii="Sylfaen" w:hAnsi="Sylfaen" w:cs="Sylfaen"/>
          <w:lang w:val="ka-GE"/>
        </w:rPr>
        <w:t>სულ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რეგიონულ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ფერმერთა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საბჭოს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წევრთა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რაოდენობა</w:t>
      </w:r>
      <w:r w:rsidRPr="007D0930">
        <w:rPr>
          <w:lang w:val="ka-GE"/>
        </w:rPr>
        <w:t xml:space="preserve"> </w:t>
      </w:r>
      <w:r w:rsidRPr="007D0930">
        <w:rPr>
          <w:rFonts w:ascii="Sylfaen" w:hAnsi="Sylfaen" w:cs="Sylfaen"/>
          <w:lang w:val="ka-GE"/>
        </w:rPr>
        <w:t>შეადგენს</w:t>
      </w:r>
      <w:r w:rsidRPr="007D0930">
        <w:rPr>
          <w:lang w:val="ka-GE"/>
        </w:rPr>
        <w:t xml:space="preserve"> 32 </w:t>
      </w:r>
      <w:r w:rsidRPr="007D0930">
        <w:rPr>
          <w:rFonts w:ascii="Sylfaen" w:hAnsi="Sylfaen" w:cs="Sylfaen"/>
          <w:lang w:val="ka-GE"/>
        </w:rPr>
        <w:t>ადამიანს</w:t>
      </w:r>
      <w:r w:rsidRPr="007D0930">
        <w:rPr>
          <w:lang w:val="ka-GE"/>
        </w:rPr>
        <w:t>.</w:t>
      </w:r>
    </w:p>
    <w:p w14:paraId="31740902" w14:textId="75D6B26B" w:rsidR="00542D34" w:rsidRDefault="007D0930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>რ</w:t>
      </w:r>
      <w:r w:rsidR="00542D34">
        <w:rPr>
          <w:rFonts w:ascii="Sylfaen" w:eastAsiaTheme="minorEastAsia" w:hAnsi="Sylfaen" w:cstheme="minorBidi"/>
          <w:color w:val="auto"/>
          <w:sz w:val="22"/>
          <w:lang w:val="ka-GE"/>
        </w:rPr>
        <w:t>ფს</w:t>
      </w:r>
      <w:r w:rsidR="000C226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საბჭოს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დამატებითი 16 </w:t>
      </w:r>
      <w:r w:rsidR="000C226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წევრი </w:t>
      </w:r>
      <w:r w:rsidR="000C226F" w:rsidRPr="000C226F">
        <w:rPr>
          <w:rFonts w:ascii="Sylfaen" w:eastAsiaTheme="minorEastAsia" w:hAnsi="Sylfaen" w:cstheme="minorBidi"/>
          <w:color w:val="auto"/>
          <w:sz w:val="22"/>
          <w:lang w:val="ka-GE"/>
        </w:rPr>
        <w:t>შეიძლება იყოს ფიზიკური ან იურიდიული პირი რომელიც</w:t>
      </w:r>
      <w:r w:rsidR="00542D34">
        <w:rPr>
          <w:rFonts w:ascii="Sylfaen" w:eastAsiaTheme="minorEastAsia" w:hAnsi="Sylfaen" w:cstheme="minorBidi"/>
          <w:color w:val="auto"/>
          <w:sz w:val="22"/>
          <w:lang w:val="ka-GE"/>
        </w:rPr>
        <w:t>:</w:t>
      </w:r>
    </w:p>
    <w:p w14:paraId="284A060B" w14:textId="45F7DC8D" w:rsidR="00542D34" w:rsidRPr="00542D34" w:rsidRDefault="00542D34" w:rsidP="00542D34">
      <w:pPr>
        <w:pStyle w:val="ListParagraph"/>
        <w:numPr>
          <w:ilvl w:val="0"/>
          <w:numId w:val="15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542D34">
        <w:rPr>
          <w:rFonts w:ascii="Sylfaen" w:eastAsiaTheme="minorEastAsia" w:hAnsi="Sylfaen" w:cstheme="minorBidi"/>
          <w:color w:val="auto"/>
          <w:sz w:val="22"/>
          <w:lang w:val="ka-GE"/>
        </w:rPr>
        <w:t>ოპერირებს სამეგრელო-ზემო სვანეთის რეგიონშ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ი</w:t>
      </w:r>
    </w:p>
    <w:p w14:paraId="44532D26" w14:textId="77777777" w:rsidR="00542D34" w:rsidRDefault="000C226F" w:rsidP="00542D34">
      <w:pPr>
        <w:pStyle w:val="ListParagraph"/>
        <w:numPr>
          <w:ilvl w:val="0"/>
          <w:numId w:val="15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542D34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იზიარებს </w:t>
      </w:r>
      <w:r w:rsidR="00542D34" w:rsidRPr="00542D34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მფს </w:t>
      </w:r>
      <w:r w:rsidRPr="00542D34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საბჭოს მიზნებს </w:t>
      </w:r>
    </w:p>
    <w:p w14:paraId="16F6A836" w14:textId="77777777" w:rsidR="007D0930" w:rsidRDefault="000C226F" w:rsidP="00542D34">
      <w:pPr>
        <w:pStyle w:val="ListParagraph"/>
        <w:numPr>
          <w:ilvl w:val="0"/>
          <w:numId w:val="15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542D34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ეწევა ან ხელმძღვანელობს სასოფლო სამეურნეო  საქმიანობას </w:t>
      </w:r>
    </w:p>
    <w:p w14:paraId="72A7CDA2" w14:textId="2663BFC3" w:rsidR="005663E4" w:rsidRPr="00542D34" w:rsidRDefault="000C226F" w:rsidP="00542D34">
      <w:pPr>
        <w:pStyle w:val="ListParagraph"/>
        <w:numPr>
          <w:ilvl w:val="0"/>
          <w:numId w:val="15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542D34">
        <w:rPr>
          <w:rFonts w:ascii="Sylfaen" w:eastAsiaTheme="minorEastAsia" w:hAnsi="Sylfaen" w:cstheme="minorBidi"/>
          <w:color w:val="auto"/>
          <w:sz w:val="22"/>
          <w:lang w:val="ka-GE"/>
        </w:rPr>
        <w:t>წარმოადგენს კერძო ან საჯარო ექსტენციას</w:t>
      </w:r>
      <w:r w:rsidR="00542D34" w:rsidRPr="00542D34">
        <w:rPr>
          <w:rFonts w:ascii="Sylfaen" w:eastAsiaTheme="minorEastAsia" w:hAnsi="Sylfaen" w:cstheme="minorBidi"/>
          <w:color w:val="auto"/>
          <w:sz w:val="22"/>
          <w:lang w:val="ka-GE"/>
        </w:rPr>
        <w:t xml:space="preserve">, </w:t>
      </w:r>
      <w:r w:rsidRPr="00542D34">
        <w:rPr>
          <w:rFonts w:ascii="Sylfaen" w:eastAsiaTheme="minorEastAsia" w:hAnsi="Sylfaen" w:cstheme="minorBidi"/>
          <w:color w:val="auto"/>
          <w:sz w:val="22"/>
          <w:lang w:val="ka-GE"/>
        </w:rPr>
        <w:t>სექტორულ ასოციაციას</w:t>
      </w:r>
      <w:r w:rsidR="00542D34" w:rsidRPr="00542D34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ან </w:t>
      </w:r>
      <w:r w:rsidR="003D7CA1" w:rsidRPr="00542D34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  <w:r w:rsidR="005663E4" w:rsidRPr="00542D34">
        <w:rPr>
          <w:rFonts w:ascii="Sylfaen" w:eastAsiaTheme="minorEastAsia" w:hAnsi="Sylfaen" w:cstheme="minorBidi"/>
          <w:color w:val="auto"/>
          <w:sz w:val="22"/>
          <w:lang w:val="ka-GE"/>
        </w:rPr>
        <w:t>სასოფლო სამეურნეო პროგრამების განმახორციელებელ საგანმანათლებლო დაწესებულება</w:t>
      </w:r>
      <w:r w:rsidR="003D7CA1" w:rsidRPr="00542D34">
        <w:rPr>
          <w:rFonts w:ascii="Sylfaen" w:eastAsiaTheme="minorEastAsia" w:hAnsi="Sylfaen" w:cstheme="minorBidi"/>
          <w:color w:val="auto"/>
          <w:sz w:val="22"/>
          <w:lang w:val="ka-GE"/>
        </w:rPr>
        <w:t>ს</w:t>
      </w:r>
      <w:r w:rsidR="005663E4" w:rsidRPr="00542D34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 </w:t>
      </w:r>
    </w:p>
    <w:p w14:paraId="1C8EB96B" w14:textId="0A695860" w:rsidR="000C226F" w:rsidRPr="00542D34" w:rsidRDefault="000C226F" w:rsidP="00B31DD8">
      <w:pPr>
        <w:pStyle w:val="Heading1"/>
        <w:spacing w:line="360" w:lineRule="auto"/>
        <w:ind w:left="0" w:firstLine="0"/>
        <w:rPr>
          <w:rFonts w:asciiTheme="minorHAnsi" w:eastAsiaTheme="minorEastAsia" w:hAnsiTheme="minorHAnsi"/>
          <w:sz w:val="28"/>
          <w:szCs w:val="28"/>
          <w:lang w:val="ka-GE"/>
        </w:rPr>
      </w:pPr>
      <w:r>
        <w:rPr>
          <w:rFonts w:asciiTheme="minorHAnsi" w:eastAsiaTheme="minorEastAsia" w:hAnsiTheme="minorHAnsi"/>
          <w:lang w:val="ka-GE"/>
        </w:rPr>
        <w:t xml:space="preserve"> </w:t>
      </w:r>
      <w:r w:rsidR="007D0930">
        <w:rPr>
          <w:rFonts w:asciiTheme="minorHAnsi" w:eastAsiaTheme="minorEastAsia" w:hAnsiTheme="minorHAnsi"/>
          <w:sz w:val="28"/>
          <w:szCs w:val="28"/>
          <w:lang w:val="ka-GE"/>
        </w:rPr>
        <w:t xml:space="preserve">რეგიონულ </w:t>
      </w:r>
      <w:r w:rsidR="003D7CA1" w:rsidRPr="00542D34">
        <w:rPr>
          <w:rFonts w:asciiTheme="minorHAnsi" w:eastAsiaTheme="minorEastAsia" w:hAnsiTheme="minorHAnsi"/>
          <w:sz w:val="28"/>
          <w:szCs w:val="28"/>
          <w:lang w:val="ka-GE"/>
        </w:rPr>
        <w:t xml:space="preserve">ფერმერთა </w:t>
      </w:r>
      <w:r w:rsidR="00D84393" w:rsidRPr="00542D34">
        <w:rPr>
          <w:rFonts w:asciiTheme="minorHAnsi" w:eastAsiaTheme="minorEastAsia" w:hAnsiTheme="minorHAnsi"/>
          <w:sz w:val="28"/>
          <w:szCs w:val="28"/>
          <w:lang w:val="ka-GE"/>
        </w:rPr>
        <w:t xml:space="preserve">საკონსულტაციო </w:t>
      </w:r>
      <w:r w:rsidR="00B75196" w:rsidRPr="00542D34">
        <w:rPr>
          <w:rFonts w:asciiTheme="minorHAnsi" w:eastAsiaTheme="minorEastAsia" w:hAnsiTheme="minorHAnsi"/>
          <w:sz w:val="28"/>
          <w:szCs w:val="28"/>
          <w:lang w:val="ka-GE"/>
        </w:rPr>
        <w:t xml:space="preserve">საბჭოს </w:t>
      </w:r>
      <w:r w:rsidRPr="00542D34">
        <w:rPr>
          <w:rFonts w:asciiTheme="minorHAnsi" w:eastAsiaTheme="minorEastAsia" w:hAnsiTheme="minorHAnsi"/>
          <w:sz w:val="28"/>
          <w:szCs w:val="28"/>
          <w:lang w:val="ka-GE"/>
        </w:rPr>
        <w:t xml:space="preserve">წევრად მიღება </w:t>
      </w:r>
    </w:p>
    <w:p w14:paraId="31B1CE0B" w14:textId="7FCCAEA7" w:rsidR="000C226F" w:rsidRPr="000C226F" w:rsidRDefault="007D0930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>რ</w:t>
      </w:r>
      <w:r w:rsidR="00542D34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ფს საბჭოს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დამატებითი 16 </w:t>
      </w:r>
      <w:r w:rsidR="000C226F">
        <w:rPr>
          <w:rFonts w:ascii="Sylfaen" w:eastAsiaTheme="minorEastAsia" w:hAnsi="Sylfaen" w:cstheme="minorBidi"/>
          <w:color w:val="auto"/>
          <w:sz w:val="22"/>
          <w:lang w:val="ka-GE"/>
        </w:rPr>
        <w:t>წევრ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ის</w:t>
      </w:r>
      <w:r w:rsidR="000C226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მიღება </w:t>
      </w:r>
      <w:r w:rsidR="000C226F" w:rsidRPr="000C226F">
        <w:rPr>
          <w:rFonts w:ascii="Sylfaen" w:eastAsiaTheme="minorEastAsia" w:hAnsi="Sylfaen" w:cstheme="minorBidi"/>
          <w:color w:val="auto"/>
          <w:sz w:val="22"/>
          <w:lang w:val="ka-GE"/>
        </w:rPr>
        <w:t>ხდება წერილობითი განცხადების საფუძველზე.   </w:t>
      </w:r>
    </w:p>
    <w:p w14:paraId="0D3A48CD" w14:textId="7529588A" w:rsidR="000C226F" w:rsidRPr="000C226F" w:rsidRDefault="000C226F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0C226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წევრად მისაღებად აუცილებელია </w:t>
      </w:r>
      <w:r w:rsidR="00542D34">
        <w:rPr>
          <w:rFonts w:ascii="Sylfaen" w:eastAsiaTheme="minorEastAsia" w:hAnsi="Sylfaen" w:cstheme="minorBidi"/>
          <w:color w:val="auto"/>
          <w:sz w:val="22"/>
          <w:lang w:val="ka-GE"/>
        </w:rPr>
        <w:t>მფს</w:t>
      </w:r>
      <w:r w:rsidRPr="000C226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საბჭოს არანაკლებ 2 წევრის ან </w:t>
      </w:r>
      <w:r w:rsidR="00542D34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მუნიციპალური </w:t>
      </w:r>
      <w:r w:rsidR="005663E4">
        <w:rPr>
          <w:rFonts w:ascii="Sylfaen" w:eastAsiaTheme="minorEastAsia" w:hAnsi="Sylfaen" w:cstheme="minorBidi"/>
          <w:color w:val="auto"/>
          <w:sz w:val="22"/>
          <w:lang w:val="ka-GE"/>
        </w:rPr>
        <w:t>საინფორმაციო-საკონსულტაციო ცენტრის</w:t>
      </w:r>
      <w:r w:rsidRPr="000C226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  <w:r w:rsidR="003D7CA1">
        <w:rPr>
          <w:rFonts w:ascii="Sylfaen" w:eastAsiaTheme="minorEastAsia" w:hAnsi="Sylfaen" w:cstheme="minorBidi"/>
          <w:color w:val="auto"/>
          <w:sz w:val="22"/>
          <w:lang w:val="ka-GE"/>
        </w:rPr>
        <w:t>თავმჯდომარის</w:t>
      </w:r>
      <w:r w:rsidRPr="000C226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წერილობითი რეკომენდაცია</w:t>
      </w:r>
      <w:r w:rsidR="001E4725">
        <w:rPr>
          <w:rFonts w:ascii="Sylfaen" w:eastAsiaTheme="minorEastAsia" w:hAnsi="Sylfaen" w:cstheme="minorBidi"/>
          <w:color w:val="auto"/>
          <w:sz w:val="22"/>
          <w:lang w:val="ka-GE"/>
        </w:rPr>
        <w:t>.</w:t>
      </w:r>
    </w:p>
    <w:p w14:paraId="19FA4248" w14:textId="75AD7D8C" w:rsidR="000C226F" w:rsidRDefault="000C226F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0C226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გადაწყვეტილებას წევრად მიღების შესახებ იღებს </w:t>
      </w:r>
      <w:r w:rsidR="00542D34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მფს საბჭოს </w:t>
      </w:r>
      <w:r w:rsidR="005663E4">
        <w:rPr>
          <w:rFonts w:ascii="Sylfaen" w:eastAsiaTheme="minorEastAsia" w:hAnsi="Sylfaen" w:cstheme="minorBidi"/>
          <w:color w:val="auto"/>
          <w:sz w:val="22"/>
          <w:lang w:val="ka-GE"/>
        </w:rPr>
        <w:t>საერთო კრება</w:t>
      </w:r>
      <w:r w:rsidRPr="000C226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ხმათა უმრავლესობით</w:t>
      </w:r>
      <w:r w:rsidR="001E4725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ფარული ენჭისყრით. </w:t>
      </w:r>
    </w:p>
    <w:p w14:paraId="5C8C9918" w14:textId="18DA1D71" w:rsidR="000C226F" w:rsidRDefault="000C226F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</w:p>
    <w:p w14:paraId="2DB612D9" w14:textId="6A92B991" w:rsidR="00F87307" w:rsidRPr="00542D34" w:rsidRDefault="001E4725" w:rsidP="00B31DD8">
      <w:pPr>
        <w:pStyle w:val="Heading1"/>
        <w:spacing w:line="360" w:lineRule="auto"/>
        <w:rPr>
          <w:rFonts w:eastAsiaTheme="minorEastAsia"/>
          <w:sz w:val="28"/>
          <w:szCs w:val="28"/>
          <w:lang w:val="ka-GE"/>
        </w:rPr>
      </w:pPr>
      <w:r>
        <w:rPr>
          <w:rFonts w:eastAsiaTheme="minorEastAsia"/>
          <w:sz w:val="28"/>
          <w:szCs w:val="28"/>
          <w:lang w:val="ka-GE"/>
        </w:rPr>
        <w:lastRenderedPageBreak/>
        <w:t>რეგიონულ</w:t>
      </w:r>
      <w:r w:rsidR="003D7CA1" w:rsidRPr="00542D34">
        <w:rPr>
          <w:rFonts w:eastAsiaTheme="minorEastAsia"/>
          <w:sz w:val="28"/>
          <w:szCs w:val="28"/>
          <w:lang w:val="ka-GE"/>
        </w:rPr>
        <w:t xml:space="preserve"> ფერმერთა</w:t>
      </w:r>
      <w:r w:rsidR="00B75196" w:rsidRPr="00542D34">
        <w:rPr>
          <w:rFonts w:eastAsiaTheme="minorEastAsia"/>
          <w:sz w:val="28"/>
          <w:szCs w:val="28"/>
          <w:lang w:val="ka-GE"/>
        </w:rPr>
        <w:t xml:space="preserve"> </w:t>
      </w:r>
      <w:r w:rsidR="00D84393" w:rsidRPr="00542D34">
        <w:rPr>
          <w:rFonts w:eastAsiaTheme="minorEastAsia"/>
          <w:sz w:val="28"/>
          <w:szCs w:val="28"/>
          <w:lang w:val="ka-GE"/>
        </w:rPr>
        <w:t xml:space="preserve">საკონსულტაციო </w:t>
      </w:r>
      <w:r w:rsidR="00B75196" w:rsidRPr="00542D34">
        <w:rPr>
          <w:rFonts w:eastAsiaTheme="minorEastAsia"/>
          <w:sz w:val="28"/>
          <w:szCs w:val="28"/>
          <w:lang w:val="ka-GE"/>
        </w:rPr>
        <w:t xml:space="preserve">საბჭოს </w:t>
      </w:r>
      <w:r w:rsidR="000C226F" w:rsidRPr="00542D34">
        <w:rPr>
          <w:rFonts w:eastAsiaTheme="minorEastAsia"/>
          <w:sz w:val="28"/>
          <w:szCs w:val="28"/>
          <w:lang w:val="ka-GE"/>
        </w:rPr>
        <w:t>წევრ</w:t>
      </w:r>
      <w:r w:rsidR="00F87307" w:rsidRPr="00542D34">
        <w:rPr>
          <w:rFonts w:asciiTheme="minorHAnsi" w:eastAsiaTheme="minorEastAsia" w:hAnsiTheme="minorHAnsi"/>
          <w:sz w:val="28"/>
          <w:szCs w:val="28"/>
          <w:lang w:val="ka-GE"/>
        </w:rPr>
        <w:t>ის</w:t>
      </w:r>
      <w:r w:rsidR="00F87307" w:rsidRPr="00542D34">
        <w:rPr>
          <w:rFonts w:eastAsiaTheme="minorEastAsia"/>
          <w:sz w:val="28"/>
          <w:szCs w:val="28"/>
          <w:lang w:val="ka-GE"/>
        </w:rPr>
        <w:t xml:space="preserve"> </w:t>
      </w:r>
      <w:r w:rsidR="000C226F" w:rsidRPr="00542D34">
        <w:rPr>
          <w:rFonts w:eastAsiaTheme="minorEastAsia"/>
          <w:sz w:val="28"/>
          <w:szCs w:val="28"/>
          <w:lang w:val="ka-GE"/>
        </w:rPr>
        <w:t>უფლებამოსილების შეწყვეტ</w:t>
      </w:r>
    </w:p>
    <w:p w14:paraId="73892384" w14:textId="77777777" w:rsidR="00F87307" w:rsidRDefault="00F87307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</w:p>
    <w:p w14:paraId="681E82A3" w14:textId="6835E9B8" w:rsidR="000C226F" w:rsidRPr="000C226F" w:rsidRDefault="001E4725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>რ</w:t>
      </w:r>
      <w:r w:rsidR="00542D34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ფს საბჭოს </w:t>
      </w:r>
      <w:r w:rsidR="00F87307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წევრობის უფლებამოსილების შეწყვეტა </w:t>
      </w:r>
      <w:r w:rsidR="000C226F" w:rsidRPr="000C226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ხორციელდება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რ</w:t>
      </w:r>
      <w:r w:rsidR="00542D34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ფს საბჭოს </w:t>
      </w:r>
      <w:r w:rsidR="000C226F" w:rsidRPr="000C226F">
        <w:rPr>
          <w:rFonts w:ascii="Sylfaen" w:eastAsiaTheme="minorEastAsia" w:hAnsi="Sylfaen" w:cstheme="minorBidi"/>
          <w:color w:val="auto"/>
          <w:sz w:val="22"/>
          <w:lang w:val="ka-GE"/>
        </w:rPr>
        <w:t>საერთო კრების მიერ:</w:t>
      </w:r>
    </w:p>
    <w:p w14:paraId="786E5766" w14:textId="52985FC1" w:rsidR="001E4725" w:rsidRDefault="001E4725" w:rsidP="00B31DD8">
      <w:pPr>
        <w:pStyle w:val="ListParagraph"/>
        <w:numPr>
          <w:ilvl w:val="0"/>
          <w:numId w:val="10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>როდესაც წევრი ტოვებს მფს საბჭოს, მისი უფლებამოსილება, როგორც რფს საბჭოს წარმომადგენლის ავტომატურად წყდება</w:t>
      </w:r>
    </w:p>
    <w:p w14:paraId="7586A192" w14:textId="2E33130B" w:rsidR="000C226F" w:rsidRPr="00F87307" w:rsidRDefault="00F87307" w:rsidP="00B31DD8">
      <w:pPr>
        <w:pStyle w:val="ListParagraph"/>
        <w:numPr>
          <w:ilvl w:val="0"/>
          <w:numId w:val="10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F87307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წევრის </w:t>
      </w:r>
      <w:r w:rsidR="000C226F" w:rsidRPr="00F87307">
        <w:rPr>
          <w:rFonts w:ascii="Sylfaen" w:eastAsiaTheme="minorEastAsia" w:hAnsi="Sylfaen" w:cstheme="minorBidi"/>
          <w:color w:val="auto"/>
          <w:sz w:val="22"/>
          <w:lang w:val="ka-GE"/>
        </w:rPr>
        <w:t>განცხადების საფუძველზე</w:t>
      </w:r>
      <w:r w:rsidRPr="00F87307">
        <w:rPr>
          <w:rFonts w:ascii="Sylfaen" w:eastAsiaTheme="minorEastAsia" w:hAnsi="Sylfaen" w:cstheme="minorBidi"/>
          <w:color w:val="auto"/>
          <w:sz w:val="22"/>
          <w:lang w:val="ka-GE"/>
        </w:rPr>
        <w:t>, როდეს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ც</w:t>
      </w:r>
      <w:r w:rsidRPr="00F87307">
        <w:rPr>
          <w:rFonts w:ascii="Sylfaen" w:eastAsiaTheme="minorEastAsia" w:hAnsi="Sylfaen" w:cstheme="minorBidi"/>
          <w:color w:val="auto"/>
          <w:sz w:val="22"/>
          <w:lang w:val="ka-GE"/>
        </w:rPr>
        <w:t>ა წევრი თავად ამბობს უარს გარკვეული მიზეზებით წევრობაზე</w:t>
      </w:r>
      <w:r w:rsidR="000C226F" w:rsidRPr="00F87307">
        <w:rPr>
          <w:rFonts w:ascii="Sylfaen" w:eastAsiaTheme="minorEastAsia" w:hAnsi="Sylfaen" w:cstheme="minorBidi"/>
          <w:color w:val="auto"/>
          <w:sz w:val="22"/>
          <w:lang w:val="ka-GE"/>
        </w:rPr>
        <w:t>;</w:t>
      </w:r>
    </w:p>
    <w:p w14:paraId="48F14FA1" w14:textId="6AAA0F98" w:rsidR="000C226F" w:rsidRPr="00F87307" w:rsidRDefault="000C226F" w:rsidP="00B31DD8">
      <w:pPr>
        <w:pStyle w:val="ListParagraph"/>
        <w:numPr>
          <w:ilvl w:val="0"/>
          <w:numId w:val="10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F87307">
        <w:rPr>
          <w:rFonts w:ascii="Sylfaen" w:eastAsiaTheme="minorEastAsia" w:hAnsi="Sylfaen" w:cstheme="minorBidi"/>
          <w:color w:val="auto"/>
          <w:sz w:val="22"/>
          <w:lang w:val="ka-GE"/>
        </w:rPr>
        <w:t>სასამართლოს გადაწყვეტილებით </w:t>
      </w:r>
      <w:r w:rsidR="00F87307" w:rsidRPr="00F87307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წევრის </w:t>
      </w:r>
      <w:r w:rsidRPr="00F87307">
        <w:rPr>
          <w:rFonts w:ascii="Sylfaen" w:eastAsiaTheme="minorEastAsia" w:hAnsi="Sylfaen" w:cstheme="minorBidi"/>
          <w:color w:val="auto"/>
          <w:sz w:val="22"/>
          <w:lang w:val="ka-GE"/>
        </w:rPr>
        <w:t> ქმედუუნაროდ ცნობისას;</w:t>
      </w:r>
    </w:p>
    <w:p w14:paraId="6C88BB69" w14:textId="434939AB" w:rsidR="000C226F" w:rsidRPr="00F87307" w:rsidRDefault="00F87307" w:rsidP="00B31DD8">
      <w:pPr>
        <w:pStyle w:val="ListParagraph"/>
        <w:numPr>
          <w:ilvl w:val="0"/>
          <w:numId w:val="10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F87307">
        <w:rPr>
          <w:rFonts w:ascii="Sylfaen" w:eastAsiaTheme="minorEastAsia" w:hAnsi="Sylfaen" w:cstheme="minorBidi"/>
          <w:color w:val="auto"/>
          <w:sz w:val="22"/>
          <w:lang w:val="ka-GE"/>
        </w:rPr>
        <w:t>წევრი</w:t>
      </w:r>
      <w:r w:rsidR="00C24C68">
        <w:rPr>
          <w:rFonts w:ascii="Sylfaen" w:eastAsiaTheme="minorEastAsia" w:hAnsi="Sylfaen" w:cstheme="minorBidi"/>
          <w:color w:val="auto"/>
          <w:sz w:val="22"/>
          <w:lang w:val="ka-GE"/>
        </w:rPr>
        <w:t>ს</w:t>
      </w:r>
      <w:r w:rsidRPr="00F87307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  <w:r w:rsidR="000C226F" w:rsidRPr="00F87307">
        <w:rPr>
          <w:rFonts w:ascii="Sylfaen" w:eastAsiaTheme="minorEastAsia" w:hAnsi="Sylfaen" w:cstheme="minorBidi"/>
          <w:color w:val="auto"/>
          <w:sz w:val="22"/>
          <w:lang w:val="ka-GE"/>
        </w:rPr>
        <w:t>გარდაცვალებისას</w:t>
      </w:r>
    </w:p>
    <w:p w14:paraId="02A824DD" w14:textId="3B7C82D1" w:rsidR="000C226F" w:rsidRDefault="00542D34" w:rsidP="00B31DD8">
      <w:pPr>
        <w:pStyle w:val="ListParagraph"/>
        <w:numPr>
          <w:ilvl w:val="0"/>
          <w:numId w:val="10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როდესაც </w:t>
      </w:r>
      <w:r w:rsidR="00C24C68">
        <w:rPr>
          <w:rFonts w:ascii="Sylfaen" w:eastAsiaTheme="minorEastAsia" w:hAnsi="Sylfaen" w:cstheme="minorBidi"/>
          <w:color w:val="auto"/>
          <w:sz w:val="22"/>
          <w:lang w:val="ka-GE"/>
        </w:rPr>
        <w:t>წევრის</w:t>
      </w:r>
      <w:r w:rsidR="000C226F" w:rsidRPr="00F87307">
        <w:rPr>
          <w:rFonts w:ascii="Sylfaen" w:eastAsiaTheme="minorEastAsia" w:hAnsi="Sylfaen" w:cstheme="minorBidi"/>
          <w:color w:val="auto"/>
          <w:sz w:val="22"/>
          <w:lang w:val="ka-GE"/>
        </w:rPr>
        <w:t> საქმიანობა ეწინააღმდეგება საბჭოს</w:t>
      </w:r>
      <w:r w:rsidR="003D7CA1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  <w:r w:rsidR="000C226F" w:rsidRPr="00F87307">
        <w:rPr>
          <w:rFonts w:ascii="Sylfaen" w:eastAsiaTheme="minorEastAsia" w:hAnsi="Sylfaen" w:cstheme="minorBidi"/>
          <w:color w:val="auto"/>
          <w:sz w:val="22"/>
          <w:lang w:val="ka-GE"/>
        </w:rPr>
        <w:t>მიზნებს  ან  უხეშად არღვევს  მასზე დაკისრებულ მოვალეობებს</w:t>
      </w:r>
    </w:p>
    <w:p w14:paraId="08B451C9" w14:textId="77777777" w:rsidR="00542D34" w:rsidRPr="00F87307" w:rsidRDefault="00542D34" w:rsidP="00542D34">
      <w:pPr>
        <w:pStyle w:val="ListParagraph"/>
        <w:spacing w:line="360" w:lineRule="auto"/>
        <w:ind w:left="84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</w:p>
    <w:p w14:paraId="60B1D544" w14:textId="56F3DE39" w:rsidR="00B75196" w:rsidRDefault="00B75196" w:rsidP="00B31DD8">
      <w:pPr>
        <w:pStyle w:val="ListParagraph"/>
        <w:spacing w:line="360" w:lineRule="auto"/>
        <w:ind w:left="84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</w:p>
    <w:p w14:paraId="635557B0" w14:textId="30E71D43" w:rsidR="00B75196" w:rsidRPr="00542D34" w:rsidRDefault="001E4725" w:rsidP="00B31DD8">
      <w:pPr>
        <w:pStyle w:val="Heading1"/>
        <w:spacing w:line="360" w:lineRule="auto"/>
        <w:rPr>
          <w:rFonts w:asciiTheme="minorHAnsi" w:eastAsiaTheme="minorEastAsia" w:hAnsiTheme="minorHAnsi"/>
          <w:sz w:val="28"/>
          <w:szCs w:val="28"/>
          <w:lang w:val="ka-GE"/>
        </w:rPr>
      </w:pPr>
      <w:r>
        <w:rPr>
          <w:rFonts w:asciiTheme="minorHAnsi" w:eastAsiaTheme="minorEastAsia" w:hAnsiTheme="minorHAnsi"/>
          <w:sz w:val="28"/>
          <w:szCs w:val="28"/>
          <w:lang w:val="ka-GE"/>
        </w:rPr>
        <w:t>რეგიონულ</w:t>
      </w:r>
      <w:r w:rsidR="003D7CA1" w:rsidRPr="00542D34">
        <w:rPr>
          <w:rFonts w:asciiTheme="minorHAnsi" w:eastAsiaTheme="minorEastAsia" w:hAnsiTheme="minorHAnsi"/>
          <w:sz w:val="28"/>
          <w:szCs w:val="28"/>
          <w:lang w:val="ka-GE"/>
        </w:rPr>
        <w:t xml:space="preserve"> ფერმერთა </w:t>
      </w:r>
      <w:r w:rsidR="00D84393" w:rsidRPr="00542D34">
        <w:rPr>
          <w:rFonts w:asciiTheme="minorHAnsi" w:eastAsiaTheme="minorEastAsia" w:hAnsiTheme="minorHAnsi"/>
          <w:sz w:val="28"/>
          <w:szCs w:val="28"/>
          <w:lang w:val="ka-GE"/>
        </w:rPr>
        <w:t xml:space="preserve">საკონსულტაციო </w:t>
      </w:r>
      <w:r w:rsidR="00B75196" w:rsidRPr="00542D34">
        <w:rPr>
          <w:rFonts w:asciiTheme="minorHAnsi" w:eastAsiaTheme="minorEastAsia" w:hAnsiTheme="minorHAnsi"/>
          <w:sz w:val="28"/>
          <w:szCs w:val="28"/>
          <w:lang w:val="ka-GE"/>
        </w:rPr>
        <w:t xml:space="preserve">საბჭოს წარმომადგენლობა </w:t>
      </w:r>
    </w:p>
    <w:p w14:paraId="5C11EACE" w14:textId="071A79E3" w:rsidR="00B75196" w:rsidRPr="00B1271F" w:rsidRDefault="001E4725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>რეგიონულ</w:t>
      </w:r>
      <w:r w:rsidR="003D7CA1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ფერმერთა </w:t>
      </w:r>
      <w:r w:rsidR="00B75196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საბჭოს </w:t>
      </w:r>
      <w:r w:rsidR="00B75196"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წარმომადგენლობით უფლებამოსილებას ახორციელებენ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რ</w:t>
      </w:r>
      <w:r w:rsidR="00542D34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ფს </w:t>
      </w:r>
      <w:r w:rsidR="00B75196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საბჭოს </w:t>
      </w:r>
      <w:r w:rsidR="00B75196" w:rsidRPr="00B1271F">
        <w:rPr>
          <w:rFonts w:ascii="Sylfaen" w:eastAsiaTheme="minorEastAsia" w:hAnsi="Sylfaen" w:cstheme="minorBidi"/>
          <w:color w:val="auto"/>
          <w:sz w:val="22"/>
          <w:lang w:val="ka-GE"/>
        </w:rPr>
        <w:t>თავმჯდომარე  და მისი მოადგილე</w:t>
      </w:r>
      <w:r w:rsidR="003D7CA1">
        <w:rPr>
          <w:rFonts w:ascii="Sylfaen" w:eastAsiaTheme="minorEastAsia" w:hAnsi="Sylfaen" w:cstheme="minorBidi"/>
          <w:color w:val="auto"/>
          <w:sz w:val="22"/>
          <w:lang w:val="ka-GE"/>
        </w:rPr>
        <w:t xml:space="preserve">, რომელთა </w:t>
      </w:r>
      <w:r w:rsidR="00B75196" w:rsidRPr="00B1271F">
        <w:rPr>
          <w:rFonts w:ascii="Sylfaen" w:eastAsiaTheme="minorEastAsia" w:hAnsi="Sylfaen" w:cstheme="minorBidi"/>
          <w:color w:val="auto"/>
          <w:sz w:val="22"/>
          <w:lang w:val="ka-GE"/>
        </w:rPr>
        <w:t>არჩევა ხდება</w:t>
      </w:r>
      <w:r w:rsidR="00B75196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  <w:r w:rsidR="00B75196" w:rsidRPr="00C24C68">
        <w:rPr>
          <w:rFonts w:ascii="Sylfaen" w:eastAsiaTheme="minorEastAsia" w:hAnsi="Sylfaen" w:cstheme="minorBidi"/>
          <w:color w:val="auto"/>
          <w:sz w:val="22"/>
          <w:lang w:val="ka-GE"/>
        </w:rPr>
        <w:t xml:space="preserve">2 წლით. </w:t>
      </w:r>
    </w:p>
    <w:p w14:paraId="0BA413D2" w14:textId="713BBE34" w:rsidR="00B361F5" w:rsidRPr="00B361F5" w:rsidRDefault="001E4725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>რფ</w:t>
      </w:r>
      <w:r w:rsidR="00C85F7D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 საბჭოს </w:t>
      </w:r>
      <w:r w:rsidR="00B361F5" w:rsidRPr="00B361F5">
        <w:rPr>
          <w:rFonts w:ascii="Sylfaen" w:eastAsiaTheme="minorEastAsia" w:hAnsi="Sylfaen" w:cstheme="minorBidi"/>
          <w:color w:val="auto"/>
          <w:sz w:val="22"/>
          <w:lang w:val="ka-GE"/>
        </w:rPr>
        <w:t>წევრების მიერ კანდიდატების წამოყენება</w:t>
      </w:r>
      <w:r w:rsidR="00C85F7D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ხორციელდება </w:t>
      </w:r>
      <w:r w:rsidR="00B361F5" w:rsidRPr="00B361F5">
        <w:rPr>
          <w:rFonts w:ascii="Sylfaen" w:eastAsiaTheme="minorEastAsia" w:hAnsi="Sylfaen" w:cstheme="minorBidi"/>
          <w:color w:val="auto"/>
          <w:sz w:val="22"/>
          <w:lang w:val="ka-GE"/>
        </w:rPr>
        <w:t>ფარული კენჭისყრის პრინციპი</w:t>
      </w:r>
      <w:r w:rsidR="00C85F7D">
        <w:rPr>
          <w:rFonts w:ascii="Sylfaen" w:eastAsiaTheme="minorEastAsia" w:hAnsi="Sylfaen" w:cstheme="minorBidi"/>
          <w:color w:val="auto"/>
          <w:sz w:val="22"/>
          <w:lang w:val="ka-GE"/>
        </w:rPr>
        <w:t>თ</w:t>
      </w:r>
      <w:r w:rsidR="00B361F5" w:rsidRPr="00B361F5">
        <w:rPr>
          <w:rFonts w:ascii="Sylfaen" w:eastAsiaTheme="minorEastAsia" w:hAnsi="Sylfaen" w:cstheme="minorBidi"/>
          <w:color w:val="auto"/>
          <w:sz w:val="22"/>
          <w:lang w:val="ka-GE"/>
        </w:rPr>
        <w:t xml:space="preserve">. </w:t>
      </w:r>
    </w:p>
    <w:p w14:paraId="3669C1F2" w14:textId="56A6EF56" w:rsidR="00B75196" w:rsidRPr="00B1271F" w:rsidRDefault="001E4725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>რ</w:t>
      </w:r>
      <w:r w:rsidR="00C85F7D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ფს საბჭოს </w:t>
      </w:r>
      <w:r w:rsidR="003D7CA1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თავმჯდომარის ან მოადგილის </w:t>
      </w:r>
      <w:r w:rsidR="00B75196"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უფლებამოსილების ვადამდე შეწყვეტის შემთხვევაში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რ</w:t>
      </w:r>
      <w:r w:rsidR="00C85F7D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ფს </w:t>
      </w:r>
      <w:r w:rsidR="00B75196"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საბჭო დაუყოვნებლივ იწვევს რიგგარეშე საერთო კრებას, რომელიც ირჩევს ახალ თავმჯდომარეს </w:t>
      </w:r>
      <w:r w:rsidR="003D7CA1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ან მოადგილეს </w:t>
      </w:r>
      <w:r w:rsidR="00B75196" w:rsidRPr="00B1271F">
        <w:rPr>
          <w:rFonts w:ascii="Sylfaen" w:eastAsiaTheme="minorEastAsia" w:hAnsi="Sylfaen" w:cstheme="minorBidi"/>
          <w:color w:val="auto"/>
          <w:sz w:val="22"/>
          <w:lang w:val="ka-GE"/>
        </w:rPr>
        <w:t>დარჩენილი უფლებამოსილების ვადით.</w:t>
      </w:r>
    </w:p>
    <w:p w14:paraId="124223FA" w14:textId="46B23FD1" w:rsidR="00B75196" w:rsidRDefault="00B75196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FF0000"/>
          <w:sz w:val="22"/>
          <w:lang w:val="ka-GE"/>
        </w:rPr>
      </w:pP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>თავმჯდომ</w:t>
      </w:r>
      <w:r w:rsidR="003D7CA1">
        <w:rPr>
          <w:rFonts w:ascii="Sylfaen" w:eastAsiaTheme="minorEastAsia" w:hAnsi="Sylfaen" w:cstheme="minorBidi"/>
          <w:color w:val="auto"/>
          <w:sz w:val="22"/>
          <w:lang w:val="ka-GE"/>
        </w:rPr>
        <w:t>ა</w:t>
      </w: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>რე</w:t>
      </w:r>
      <w:r w:rsidR="003D7CA1">
        <w:rPr>
          <w:rFonts w:ascii="Sylfaen" w:eastAsiaTheme="minorEastAsia" w:hAnsi="Sylfaen" w:cstheme="minorBidi"/>
          <w:color w:val="auto"/>
          <w:sz w:val="22"/>
          <w:lang w:val="ka-GE"/>
        </w:rPr>
        <w:t>/მოადგილე</w:t>
      </w: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ხდება ის პირი, რომელმაც დააგროვა ხმათა უმრავლესობა უკანასკნელ საერთო კრებაზე. </w:t>
      </w:r>
      <w:r w:rsidR="00B361F5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ხმების თანაბრად გადანაწილებისას </w:t>
      </w:r>
      <w:r w:rsidR="001E4725">
        <w:rPr>
          <w:rFonts w:ascii="Sylfaen" w:eastAsiaTheme="minorEastAsia" w:hAnsi="Sylfaen" w:cstheme="minorBidi"/>
          <w:color w:val="auto"/>
          <w:sz w:val="22"/>
          <w:lang w:val="ka-GE"/>
        </w:rPr>
        <w:t>რეგიონის</w:t>
      </w:r>
      <w:r w:rsidR="00C85F7D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  <w:r w:rsidR="00B361F5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საინფორმაციო-საკონსულტაციო ცენტრის თავმჯდომარე სარგებლობს დამატებითი ხმის უფლებით. </w:t>
      </w:r>
    </w:p>
    <w:p w14:paraId="38966CA6" w14:textId="77777777" w:rsidR="00B75196" w:rsidRDefault="00B75196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</w:p>
    <w:p w14:paraId="7DD2EBBA" w14:textId="041FEF40" w:rsidR="00B75196" w:rsidRPr="00C85F7D" w:rsidRDefault="001E4725" w:rsidP="00B31DD8">
      <w:pPr>
        <w:pStyle w:val="Heading1"/>
        <w:spacing w:line="360" w:lineRule="auto"/>
        <w:rPr>
          <w:rFonts w:asciiTheme="minorHAnsi" w:eastAsiaTheme="minorEastAsia" w:hAnsiTheme="minorHAnsi"/>
          <w:sz w:val="28"/>
          <w:szCs w:val="28"/>
          <w:lang w:val="ka-GE"/>
        </w:rPr>
      </w:pPr>
      <w:r>
        <w:rPr>
          <w:rFonts w:asciiTheme="minorHAnsi" w:eastAsiaTheme="minorEastAsia" w:hAnsiTheme="minorHAnsi"/>
          <w:sz w:val="28"/>
          <w:szCs w:val="28"/>
          <w:lang w:val="ka-GE"/>
        </w:rPr>
        <w:lastRenderedPageBreak/>
        <w:t>რეგიონუ</w:t>
      </w:r>
      <w:r w:rsidR="00B361F5" w:rsidRPr="00C85F7D">
        <w:rPr>
          <w:rFonts w:asciiTheme="minorHAnsi" w:eastAsiaTheme="minorEastAsia" w:hAnsiTheme="minorHAnsi"/>
          <w:sz w:val="28"/>
          <w:szCs w:val="28"/>
          <w:lang w:val="ka-GE"/>
        </w:rPr>
        <w:t xml:space="preserve"> ფერმერთა </w:t>
      </w:r>
      <w:r w:rsidR="00D84393" w:rsidRPr="00C85F7D">
        <w:rPr>
          <w:rFonts w:asciiTheme="minorHAnsi" w:eastAsiaTheme="minorEastAsia" w:hAnsiTheme="minorHAnsi"/>
          <w:sz w:val="28"/>
          <w:szCs w:val="28"/>
          <w:lang w:val="ka-GE"/>
        </w:rPr>
        <w:t xml:space="preserve">საკონსულტაციო </w:t>
      </w:r>
      <w:r w:rsidR="00B75196" w:rsidRPr="00C85F7D">
        <w:rPr>
          <w:rFonts w:asciiTheme="minorHAnsi" w:eastAsiaTheme="minorEastAsia" w:hAnsiTheme="minorHAnsi"/>
          <w:sz w:val="28"/>
          <w:szCs w:val="28"/>
          <w:lang w:val="ka-GE"/>
        </w:rPr>
        <w:t>საბჭოს თავმჯდომარის და მოადგილის ფუნქციები</w:t>
      </w:r>
    </w:p>
    <w:p w14:paraId="1FAA2D18" w14:textId="6538BDEB" w:rsidR="00B75196" w:rsidRDefault="001E4725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>რ</w:t>
      </w:r>
      <w:r w:rsidR="00C85F7D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ფს </w:t>
      </w:r>
      <w:r w:rsidR="00B75196">
        <w:rPr>
          <w:rFonts w:ascii="Sylfaen" w:eastAsiaTheme="minorEastAsia" w:hAnsi="Sylfaen" w:cstheme="minorBidi"/>
          <w:color w:val="auto"/>
          <w:sz w:val="22"/>
          <w:lang w:val="ka-GE"/>
        </w:rPr>
        <w:t>საბჭოს თამჯდომარის ფუნქციებია:</w:t>
      </w:r>
    </w:p>
    <w:p w14:paraId="5E90A232" w14:textId="00CFBCA5" w:rsidR="00B75196" w:rsidRPr="00B1271F" w:rsidRDefault="00B75196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ხელმძღვანელობს </w:t>
      </w:r>
      <w:r w:rsidR="001E4725">
        <w:rPr>
          <w:rFonts w:ascii="Sylfaen" w:eastAsiaTheme="minorEastAsia" w:hAnsi="Sylfaen" w:cstheme="minorBidi"/>
          <w:color w:val="auto"/>
          <w:sz w:val="22"/>
          <w:lang w:val="ka-GE"/>
        </w:rPr>
        <w:t>რ</w:t>
      </w:r>
      <w:r w:rsidR="00C85F7D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ფს </w:t>
      </w: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>საბჭოს  და წარმოადგენს მას მესამე პირებთან ურთიერთობაში, როგორც ქვეყნის შიგნით, ასევე მის ფარგლებს გარეთ</w:t>
      </w:r>
    </w:p>
    <w:p w14:paraId="6DAB4602" w14:textId="77777777" w:rsidR="00B75196" w:rsidRPr="00B1271F" w:rsidRDefault="00B75196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იწვევს და ატარებს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შეხვედრებს</w:t>
      </w:r>
    </w:p>
    <w:p w14:paraId="5EA99F81" w14:textId="73B1BE09" w:rsidR="00B75196" w:rsidRPr="00B1271F" w:rsidRDefault="00B75196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შეიმუშავებს და </w:t>
      </w:r>
      <w:r w:rsidR="001E4725">
        <w:rPr>
          <w:rFonts w:ascii="Sylfaen" w:eastAsiaTheme="minorEastAsia" w:hAnsi="Sylfaen" w:cstheme="minorBidi"/>
          <w:color w:val="auto"/>
          <w:sz w:val="22"/>
          <w:lang w:val="ka-GE"/>
        </w:rPr>
        <w:t>რ</w:t>
      </w:r>
      <w:r w:rsidR="00C85F7D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ფს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საბჭოს</w:t>
      </w: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დასამტკიცებლად წარუდგენს საბჭოს საქმიანობის ძირითად მიმართულებებს, გეგმებს  და მიზნობრივ პროგრამებს; </w:t>
      </w:r>
    </w:p>
    <w:p w14:paraId="2C58FD8B" w14:textId="5E7723B5" w:rsidR="00B75196" w:rsidRPr="00B1271F" w:rsidRDefault="00B75196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ფარული კენჭისყრით წყვეტს </w:t>
      </w:r>
      <w:r w:rsidR="001E4725">
        <w:rPr>
          <w:rFonts w:ascii="Sylfaen" w:eastAsiaTheme="minorEastAsia" w:hAnsi="Sylfaen" w:cstheme="minorBidi"/>
          <w:color w:val="auto"/>
          <w:sz w:val="22"/>
          <w:lang w:val="ka-GE"/>
        </w:rPr>
        <w:t>რ</w:t>
      </w:r>
      <w:r w:rsidR="00C85F7D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ფს </w:t>
      </w: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>საბჭოს წევრად მიღების საკითხებს;</w:t>
      </w:r>
    </w:p>
    <w:p w14:paraId="6D0383A0" w14:textId="77777777" w:rsidR="00B75196" w:rsidRPr="00B1271F" w:rsidRDefault="00B75196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სარეკომენდაციო წერილით მიმართავს იმ წევრს, რომლის საქმიანობაც ეწინააღმდეგება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საბჭოს</w:t>
      </w: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მიზნებს ან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/და</w:t>
      </w: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რომელიც არღვევს წესდებით მასზე დაკისრებულ მოვალეობებს;</w:t>
      </w:r>
    </w:p>
    <w:p w14:paraId="3ADD91ED" w14:textId="77777777" w:rsidR="00B75196" w:rsidRPr="00B1271F" w:rsidRDefault="00B75196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>ამზადებს</w:t>
      </w: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საბჭოს მიერ გაწეული საქმიანობის ანგარიშს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და წარადგენს საბჭოს წინაშე</w:t>
      </w: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>;</w:t>
      </w:r>
    </w:p>
    <w:p w14:paraId="6134143A" w14:textId="248C8708" w:rsidR="00B75196" w:rsidRPr="00B361F5" w:rsidRDefault="00B75196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B361F5">
        <w:rPr>
          <w:rFonts w:ascii="Sylfaen" w:eastAsiaTheme="minorEastAsia" w:hAnsi="Sylfaen" w:cstheme="minorBidi"/>
          <w:color w:val="auto"/>
          <w:sz w:val="22"/>
          <w:lang w:val="ka-GE"/>
        </w:rPr>
        <w:t>უძღვება საბჭოს წევრობის მსურველებთან მუშაობას საბჭოს მიერ დადგენილი წესით;</w:t>
      </w:r>
    </w:p>
    <w:p w14:paraId="25F8DAD3" w14:textId="1D041142" w:rsidR="00B75196" w:rsidRPr="00B361F5" w:rsidRDefault="00B361F5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B361F5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უზრუნველყოფს შეხვედრების </w:t>
      </w:r>
      <w:r w:rsidR="00B75196" w:rsidRPr="00B361F5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ოქმის </w:t>
      </w:r>
      <w:r w:rsidRPr="00B361F5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და ჟურნალის </w:t>
      </w:r>
      <w:r w:rsidR="00B75196" w:rsidRPr="00B361F5">
        <w:rPr>
          <w:rFonts w:ascii="Sylfaen" w:eastAsiaTheme="minorEastAsia" w:hAnsi="Sylfaen" w:cstheme="minorBidi"/>
          <w:color w:val="auto"/>
          <w:sz w:val="22"/>
          <w:lang w:val="ka-GE"/>
        </w:rPr>
        <w:t>წარმოებ</w:t>
      </w:r>
      <w:r w:rsidRPr="00B361F5">
        <w:rPr>
          <w:rFonts w:ascii="Sylfaen" w:eastAsiaTheme="minorEastAsia" w:hAnsi="Sylfaen" w:cstheme="minorBidi"/>
          <w:color w:val="auto"/>
          <w:sz w:val="22"/>
          <w:lang w:val="ka-GE"/>
        </w:rPr>
        <w:t>ის სიზუსტეს</w:t>
      </w:r>
    </w:p>
    <w:p w14:paraId="56EF9DC1" w14:textId="77777777" w:rsidR="00B75196" w:rsidRPr="00B068B1" w:rsidRDefault="00B75196" w:rsidP="00B31DD8">
      <w:pPr>
        <w:pStyle w:val="ListParagraph"/>
        <w:spacing w:line="360" w:lineRule="auto"/>
        <w:ind w:left="849" w:firstLine="0"/>
        <w:rPr>
          <w:rFonts w:ascii="Sylfaen" w:eastAsiaTheme="minorEastAsia" w:hAnsi="Sylfaen" w:cstheme="minorBidi"/>
          <w:color w:val="auto"/>
          <w:sz w:val="22"/>
        </w:rPr>
      </w:pPr>
    </w:p>
    <w:p w14:paraId="4183CB6E" w14:textId="282E044B" w:rsidR="00B75196" w:rsidRPr="00B068B1" w:rsidRDefault="001E4725" w:rsidP="00B31DD8">
      <w:pPr>
        <w:spacing w:line="360" w:lineRule="auto"/>
        <w:ind w:left="129" w:firstLine="0"/>
        <w:rPr>
          <w:rFonts w:ascii="Sylfaen" w:eastAsiaTheme="minorEastAsia" w:hAnsi="Sylfaen" w:cstheme="minorBidi"/>
          <w:b/>
          <w:bCs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b/>
          <w:bCs/>
          <w:color w:val="auto"/>
          <w:sz w:val="22"/>
          <w:lang w:val="ka-GE"/>
        </w:rPr>
        <w:t>რ</w:t>
      </w:r>
      <w:r w:rsidR="00C85F7D">
        <w:rPr>
          <w:rFonts w:ascii="Sylfaen" w:eastAsiaTheme="minorEastAsia" w:hAnsi="Sylfaen" w:cstheme="minorBidi"/>
          <w:b/>
          <w:bCs/>
          <w:color w:val="auto"/>
          <w:sz w:val="22"/>
          <w:lang w:val="ka-GE"/>
        </w:rPr>
        <w:t xml:space="preserve">ფს საბჭოს </w:t>
      </w:r>
      <w:r w:rsidR="00B75196" w:rsidRPr="00B068B1">
        <w:rPr>
          <w:rFonts w:ascii="Sylfaen" w:eastAsiaTheme="minorEastAsia" w:hAnsi="Sylfaen" w:cstheme="minorBidi"/>
          <w:b/>
          <w:bCs/>
          <w:color w:val="auto"/>
          <w:sz w:val="22"/>
          <w:lang w:val="ka-GE"/>
        </w:rPr>
        <w:t>მოადგილის ფუნქციები</w:t>
      </w:r>
    </w:p>
    <w:p w14:paraId="78201E63" w14:textId="77777777" w:rsidR="00B75196" w:rsidRPr="00B1271F" w:rsidRDefault="00B75196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მოადგილე  თავმჯდომარის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დელეგირებით</w:t>
      </w: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ასრულებს თავმჯდომარის მოვალეობას თავმჯდომარის მიერ განსაზღვრული უფლებამოსილებების ფარგლებში.</w:t>
      </w:r>
    </w:p>
    <w:p w14:paraId="033ABD98" w14:textId="77777777" w:rsidR="00B75196" w:rsidRDefault="00B75196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თავმჯდომარის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არყოფნის ან </w:t>
      </w: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>გადადგომის შემთხვევაში ახალი თავმჯდომარის არჩევამდე თავმჯდომარის ფუნქციებს ასრულებს მისი მოადგილე.</w:t>
      </w:r>
    </w:p>
    <w:p w14:paraId="2632A54E" w14:textId="5F0CB9CA" w:rsidR="00B75196" w:rsidRDefault="00B75196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აარქივებს შეხვედრის ოქმებს  და </w:t>
      </w:r>
      <w:r w:rsidR="00C85F7D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სხვა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დოკუმენტაციას</w:t>
      </w:r>
    </w:p>
    <w:p w14:paraId="7676D8D5" w14:textId="6D3FF81C" w:rsidR="00B31DD8" w:rsidRDefault="00B31DD8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აწარმოებს შეხვედრების აღრიცხვის ჟურნალს </w:t>
      </w:r>
    </w:p>
    <w:p w14:paraId="12EA794B" w14:textId="29107EA8" w:rsidR="00B31DD8" w:rsidRDefault="00C85F7D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გეგმავას შეხვედრებს და </w:t>
      </w:r>
      <w:r w:rsidR="00B31DD8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შეხვედრამდე ერთი კვირით ადრე ინფორმაციას აწვდის საჭოს წევრებს შეხვედრის თემაზე და დღის წესრიგზე. </w:t>
      </w:r>
    </w:p>
    <w:p w14:paraId="75E00201" w14:textId="78D7B377" w:rsidR="00B31DD8" w:rsidRDefault="00B31DD8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>ამზადებს შეხვედრების დღის წესრიგს მას მერე რაც თავმჯდომარე განსაზღვრავს შეხვედრის ძიირითად მიმართულებე</w:t>
      </w:r>
      <w:r w:rsidR="00C85F7D">
        <w:rPr>
          <w:rFonts w:ascii="Sylfaen" w:eastAsiaTheme="minorEastAsia" w:hAnsi="Sylfaen" w:cstheme="minorBidi"/>
          <w:color w:val="auto"/>
          <w:sz w:val="22"/>
          <w:lang w:val="ka-GE"/>
        </w:rPr>
        <w:t>ბ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ს. </w:t>
      </w:r>
    </w:p>
    <w:p w14:paraId="7FFC5F26" w14:textId="1FD32774" w:rsidR="00B75196" w:rsidRPr="00C85F7D" w:rsidRDefault="001E4725" w:rsidP="00B31DD8">
      <w:pPr>
        <w:pStyle w:val="Heading1"/>
        <w:spacing w:line="360" w:lineRule="auto"/>
        <w:rPr>
          <w:rFonts w:eastAsiaTheme="minorEastAsia"/>
          <w:sz w:val="28"/>
          <w:szCs w:val="28"/>
          <w:lang w:val="ka-GE"/>
        </w:rPr>
      </w:pPr>
      <w:bookmarkStart w:id="4" w:name="_Hlk20723496"/>
      <w:r>
        <w:rPr>
          <w:rFonts w:asciiTheme="minorHAnsi" w:eastAsiaTheme="minorEastAsia" w:hAnsiTheme="minorHAnsi"/>
          <w:sz w:val="28"/>
          <w:szCs w:val="28"/>
          <w:lang w:val="ka-GE"/>
        </w:rPr>
        <w:lastRenderedPageBreak/>
        <w:t>რეგიონულ</w:t>
      </w:r>
      <w:r w:rsidR="00B361F5" w:rsidRPr="00C85F7D">
        <w:rPr>
          <w:rFonts w:asciiTheme="minorHAnsi" w:eastAsiaTheme="minorEastAsia" w:hAnsiTheme="minorHAnsi"/>
          <w:sz w:val="28"/>
          <w:szCs w:val="28"/>
          <w:lang w:val="ka-GE"/>
        </w:rPr>
        <w:t xml:space="preserve"> ფერმერთა </w:t>
      </w:r>
      <w:r w:rsidR="00D84393" w:rsidRPr="00C85F7D">
        <w:rPr>
          <w:rFonts w:asciiTheme="minorHAnsi" w:eastAsiaTheme="minorEastAsia" w:hAnsiTheme="minorHAnsi"/>
          <w:sz w:val="28"/>
          <w:szCs w:val="28"/>
          <w:lang w:val="ka-GE"/>
        </w:rPr>
        <w:t xml:space="preserve">საკონსულტაციო </w:t>
      </w:r>
      <w:r w:rsidR="00B361F5" w:rsidRPr="00C85F7D">
        <w:rPr>
          <w:rFonts w:asciiTheme="minorHAnsi" w:eastAsiaTheme="minorEastAsia" w:hAnsiTheme="minorHAnsi"/>
          <w:sz w:val="28"/>
          <w:szCs w:val="28"/>
          <w:lang w:val="ka-GE"/>
        </w:rPr>
        <w:t xml:space="preserve">საბჭოს </w:t>
      </w:r>
      <w:r w:rsidR="00B75196" w:rsidRPr="00C85F7D">
        <w:rPr>
          <w:rFonts w:asciiTheme="minorHAnsi" w:eastAsiaTheme="minorEastAsia" w:hAnsiTheme="minorHAnsi"/>
          <w:sz w:val="28"/>
          <w:szCs w:val="28"/>
          <w:lang w:val="ka-GE"/>
        </w:rPr>
        <w:t>შეხვედრები</w:t>
      </w:r>
    </w:p>
    <w:p w14:paraId="66B5C919" w14:textId="113D468D" w:rsidR="00B75196" w:rsidRDefault="001E4725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>რეგიონულ</w:t>
      </w:r>
      <w:r w:rsidR="00B75196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 ფერმერთა საკონსულტაციო საბჭოს შეხვედრები გაიმართება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წელიწადში ორჯერ.</w:t>
      </w:r>
      <w:r w:rsidR="00B75196" w:rsidRPr="001F73E8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შეხვედრების გეგმა</w:t>
      </w:r>
      <w:r w:rsidR="00B75196">
        <w:rPr>
          <w:rFonts w:ascii="Sylfaen" w:eastAsiaTheme="minorEastAsia" w:hAnsi="Sylfaen" w:cstheme="minorBidi"/>
          <w:color w:val="auto"/>
          <w:sz w:val="22"/>
          <w:lang w:val="ka-GE"/>
        </w:rPr>
        <w:t>ს</w:t>
      </w:r>
      <w:r w:rsidR="00B75196" w:rsidRPr="001F73E8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  <w:r w:rsidR="00B75196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სათანადო თემებით ამზადებს საბჭოს თავმჯდომარე შეხვედრას </w:t>
      </w:r>
      <w:r w:rsidR="00B75196"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თან უნდა დაერთოს დღის წესრიგი.</w:t>
      </w:r>
      <w:r w:rsidR="00B75196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შეხვედრის</w:t>
      </w:r>
      <w:r w:rsidR="00B75196"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შესახებ წევრებს უნდა ეცნობოთ </w:t>
      </w:r>
      <w:r w:rsidR="00B75196">
        <w:rPr>
          <w:rFonts w:ascii="Sylfaen" w:eastAsiaTheme="minorEastAsia" w:hAnsi="Sylfaen" w:cstheme="minorBidi"/>
          <w:color w:val="auto"/>
          <w:sz w:val="22"/>
          <w:lang w:val="ka-GE"/>
        </w:rPr>
        <w:t>შეხვედრამდე ერთი კვირით</w:t>
      </w:r>
      <w:r w:rsidR="00B75196"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ადრე მაინც.</w:t>
      </w:r>
    </w:p>
    <w:p w14:paraId="66F09FA4" w14:textId="39D8DDAF" w:rsidR="00B75196" w:rsidRPr="009650D3" w:rsidRDefault="00B75196" w:rsidP="00B31DD8">
      <w:pPr>
        <w:spacing w:after="200" w:line="360" w:lineRule="auto"/>
        <w:ind w:left="129" w:firstLine="0"/>
        <w:contextualSpacing/>
        <w:jc w:val="left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რიგგარეშე შეხვედრას გეგმავს </w:t>
      </w:r>
      <w:r w:rsidR="001E4725">
        <w:rPr>
          <w:rFonts w:ascii="Sylfaen" w:eastAsiaTheme="minorEastAsia" w:hAnsi="Sylfaen" w:cstheme="minorBidi"/>
          <w:color w:val="auto"/>
          <w:sz w:val="22"/>
          <w:lang w:val="ka-GE"/>
        </w:rPr>
        <w:t>რ</w:t>
      </w:r>
      <w:r w:rsidR="00C85F7D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ფს </w:t>
      </w:r>
      <w:r w:rsidR="00B31DD8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საბჭოს </w:t>
      </w: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თავმჯდომარე 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საჭიროებისას   ან </w:t>
      </w:r>
      <w:r w:rsidR="001E4725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მფს საბჭოების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  მოთხოვნის საფუძველზე. </w:t>
      </w: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საჭიროების მიხედვით საბჭოს თავმჯდომარე იწვევს </w:t>
      </w:r>
      <w:r w:rsidR="00C85F7D">
        <w:rPr>
          <w:rFonts w:ascii="Sylfaen" w:eastAsiaTheme="minorEastAsia" w:hAnsi="Sylfaen" w:cstheme="minorBidi"/>
          <w:color w:val="auto"/>
          <w:sz w:val="22"/>
          <w:lang w:val="ka-GE"/>
        </w:rPr>
        <w:t>მუნიციპალური საინფორმაციო-საკონსულტაციო სამსახურის ,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წარმომადგენლებს შეხვედრაზე. </w:t>
      </w:r>
    </w:p>
    <w:p w14:paraId="3829556F" w14:textId="16908AE3" w:rsidR="00B75196" w:rsidRPr="009650D3" w:rsidRDefault="00B75196" w:rsidP="00B31DD8">
      <w:pPr>
        <w:spacing w:after="200" w:line="360" w:lineRule="auto"/>
        <w:ind w:left="129" w:firstLine="0"/>
        <w:contextualSpacing/>
        <w:jc w:val="left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იმ წევრებს, რომლებიც ვერ ესწრებიან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შეხვედრას</w:t>
      </w: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, უფლება აქვთ კენჭისყრაში მონაწილეობა მიიღონ სხვადასხვა ფორმით რომელზეც ისინი წინასწარ უთანაბრდებიან </w:t>
      </w:r>
      <w:r w:rsidR="00B31DD8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საბჭოს თავმჯდომარეს ან მოადგილეს. </w:t>
      </w:r>
    </w:p>
    <w:p w14:paraId="24BF4AA8" w14:textId="77777777" w:rsidR="00B75196" w:rsidRDefault="00B75196" w:rsidP="00B31DD8">
      <w:pPr>
        <w:spacing w:after="200" w:line="360" w:lineRule="auto"/>
        <w:ind w:left="129" w:firstLine="0"/>
        <w:contextualSpacing/>
        <w:jc w:val="left"/>
        <w:rPr>
          <w:rFonts w:ascii="Sylfaen" w:eastAsiaTheme="minorEastAsia" w:hAnsi="Sylfaen" w:cstheme="minorBidi"/>
          <w:color w:val="auto"/>
          <w:sz w:val="22"/>
          <w:lang w:val="ka-GE"/>
        </w:rPr>
      </w:pPr>
    </w:p>
    <w:bookmarkEnd w:id="4"/>
    <w:p w14:paraId="599FE5DF" w14:textId="42524777" w:rsidR="00B75196" w:rsidRPr="00C85F7D" w:rsidRDefault="001E4725" w:rsidP="00B31DD8">
      <w:pPr>
        <w:pStyle w:val="Heading1"/>
        <w:spacing w:line="360" w:lineRule="auto"/>
        <w:rPr>
          <w:rFonts w:asciiTheme="minorHAnsi" w:eastAsiaTheme="minorEastAsia" w:hAnsiTheme="minorHAnsi"/>
          <w:sz w:val="28"/>
          <w:szCs w:val="28"/>
          <w:lang w:val="ka-GE"/>
        </w:rPr>
      </w:pPr>
      <w:r>
        <w:rPr>
          <w:rFonts w:asciiTheme="minorHAnsi" w:eastAsiaTheme="minorEastAsia" w:hAnsiTheme="minorHAnsi"/>
          <w:sz w:val="28"/>
          <w:szCs w:val="28"/>
          <w:lang w:val="ka-GE"/>
        </w:rPr>
        <w:t>რეგიონულ</w:t>
      </w:r>
      <w:r w:rsidR="00D84393" w:rsidRPr="00C85F7D">
        <w:rPr>
          <w:rFonts w:asciiTheme="minorHAnsi" w:eastAsiaTheme="minorEastAsia" w:hAnsiTheme="minorHAnsi"/>
          <w:sz w:val="28"/>
          <w:szCs w:val="28"/>
          <w:lang w:val="ka-GE"/>
        </w:rPr>
        <w:t xml:space="preserve"> ფერმერთა საკონსულტაციო საბჭოს </w:t>
      </w:r>
      <w:r w:rsidR="00B75196" w:rsidRPr="00C85F7D">
        <w:rPr>
          <w:rFonts w:asciiTheme="minorHAnsi" w:eastAsiaTheme="minorEastAsia" w:hAnsiTheme="minorHAnsi"/>
          <w:sz w:val="28"/>
          <w:szCs w:val="28"/>
          <w:lang w:val="ka-GE"/>
        </w:rPr>
        <w:t>შეხვედრის ჩატარების პროცედურა</w:t>
      </w:r>
    </w:p>
    <w:p w14:paraId="664289DB" w14:textId="32014FF2" w:rsidR="00B75196" w:rsidRPr="009650D3" w:rsidRDefault="001E4725" w:rsidP="00B31DD8">
      <w:pPr>
        <w:spacing w:after="200" w:line="360" w:lineRule="auto"/>
        <w:ind w:left="129" w:firstLine="0"/>
        <w:contextualSpacing/>
        <w:jc w:val="left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>რ</w:t>
      </w:r>
      <w:r w:rsidR="00451369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ფს საბჭოს </w:t>
      </w:r>
      <w:r w:rsidR="00B75196">
        <w:rPr>
          <w:rFonts w:ascii="Sylfaen" w:eastAsiaTheme="minorEastAsia" w:hAnsi="Sylfaen" w:cstheme="minorBidi"/>
          <w:color w:val="auto"/>
          <w:sz w:val="22"/>
          <w:lang w:val="ka-GE"/>
        </w:rPr>
        <w:t>შეხვედრ</w:t>
      </w:r>
      <w:r w:rsidR="00451369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ები </w:t>
      </w:r>
      <w:r w:rsidR="00B75196"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 წარიმართება </w:t>
      </w:r>
      <w:r w:rsidR="00B75196">
        <w:rPr>
          <w:rFonts w:ascii="Sylfaen" w:eastAsiaTheme="minorEastAsia" w:hAnsi="Sylfaen" w:cstheme="minorBidi"/>
          <w:color w:val="auto"/>
          <w:sz w:val="22"/>
          <w:lang w:val="ka-GE"/>
        </w:rPr>
        <w:t>დღის წესრიგის</w:t>
      </w:r>
      <w:r w:rsidR="00B75196"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შესაბამისად, რომელსაც </w:t>
      </w:r>
      <w:r w:rsidR="00B31DD8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წინასწარ ამზადებს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რ</w:t>
      </w:r>
      <w:r w:rsidR="00451369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ფს </w:t>
      </w:r>
      <w:r w:rsidR="00B31DD8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საბჭოს მოადგილე და </w:t>
      </w:r>
      <w:r w:rsidR="00B75196"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ამტკიცებს </w:t>
      </w:r>
      <w:r w:rsidR="00B75196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საბჭო შეხვედრის დაწყებამდე. საბჭო ირჩევს შეხვედრის მდივანს, რომელიც აწარმოებს შეხვედრის </w:t>
      </w:r>
      <w:r w:rsidR="00B75196" w:rsidRPr="009650D3">
        <w:rPr>
          <w:rFonts w:ascii="Sylfaen" w:eastAsiaTheme="minorEastAsia" w:hAnsi="Sylfaen" w:cstheme="minorBidi"/>
          <w:color w:val="auto"/>
          <w:sz w:val="22"/>
          <w:lang w:val="ka-GE"/>
        </w:rPr>
        <w:t>ოქმს</w:t>
      </w:r>
      <w:r w:rsidR="00B75196">
        <w:rPr>
          <w:rFonts w:ascii="Sylfaen" w:eastAsiaTheme="minorEastAsia" w:hAnsi="Sylfaen" w:cstheme="minorBidi"/>
          <w:color w:val="auto"/>
          <w:sz w:val="22"/>
          <w:lang w:val="ka-GE"/>
        </w:rPr>
        <w:t xml:space="preserve">. შეხვედრის ოქმს </w:t>
      </w:r>
      <w:r w:rsidR="00B75196"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ხელს აწერს </w:t>
      </w:r>
      <w:r w:rsidR="00B75196">
        <w:rPr>
          <w:rFonts w:ascii="Sylfaen" w:eastAsiaTheme="minorEastAsia" w:hAnsi="Sylfaen" w:cstheme="minorBidi"/>
          <w:color w:val="auto"/>
          <w:sz w:val="22"/>
          <w:lang w:val="ka-GE"/>
        </w:rPr>
        <w:t>საბჭოს</w:t>
      </w:r>
      <w:r w:rsidR="00B75196"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თავმჯდომარე</w:t>
      </w:r>
      <w:r w:rsidR="00451369">
        <w:rPr>
          <w:rFonts w:ascii="Sylfaen" w:eastAsiaTheme="minorEastAsia" w:hAnsi="Sylfaen" w:cstheme="minorBidi"/>
          <w:color w:val="auto"/>
          <w:sz w:val="22"/>
          <w:lang w:val="ka-GE"/>
        </w:rPr>
        <w:t xml:space="preserve">, რომელიც </w:t>
      </w:r>
      <w:r w:rsidR="00B75196" w:rsidRPr="009650D3">
        <w:rPr>
          <w:rFonts w:ascii="Sylfaen" w:eastAsiaTheme="minorEastAsia" w:hAnsi="Sylfaen" w:cstheme="minorBidi"/>
          <w:color w:val="auto"/>
          <w:sz w:val="22"/>
          <w:lang w:val="ka-GE"/>
        </w:rPr>
        <w:t>პასუხს აგებს ოქმის სიზუსტესა და ნამდვილობაზე.</w:t>
      </w:r>
    </w:p>
    <w:p w14:paraId="21AF7B57" w14:textId="43E1A869" w:rsidR="00B75196" w:rsidRPr="00B01F26" w:rsidRDefault="00B75196" w:rsidP="00B31DD8">
      <w:pPr>
        <w:spacing w:after="200" w:line="360" w:lineRule="auto"/>
        <w:ind w:left="129" w:firstLine="0"/>
        <w:contextualSpacing/>
        <w:jc w:val="left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> 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შეხვედრები</w:t>
      </w: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აღირიცხება აღრიცხვის ჟურნალში, სადაც მიეთითება  </w:t>
      </w:r>
      <w:r w:rsidR="00451369">
        <w:rPr>
          <w:rFonts w:ascii="Sylfaen" w:eastAsiaTheme="minorEastAsia" w:hAnsi="Sylfaen" w:cstheme="minorBidi"/>
          <w:color w:val="auto"/>
          <w:sz w:val="22"/>
          <w:lang w:val="ka-GE"/>
        </w:rPr>
        <w:t xml:space="preserve">1. </w:t>
      </w: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კრების რიგითი ნომერი; </w:t>
      </w:r>
      <w:r w:rsidR="00451369">
        <w:rPr>
          <w:rFonts w:ascii="Sylfaen" w:eastAsiaTheme="minorEastAsia" w:hAnsi="Sylfaen" w:cstheme="minorBidi"/>
          <w:color w:val="auto"/>
          <w:sz w:val="22"/>
          <w:lang w:val="ka-GE"/>
        </w:rPr>
        <w:t xml:space="preserve">2 </w:t>
      </w: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ჩატარების თარიღი და ადგილი; </w:t>
      </w:r>
      <w:r w:rsidR="00451369">
        <w:rPr>
          <w:rFonts w:ascii="Sylfaen" w:eastAsiaTheme="minorEastAsia" w:hAnsi="Sylfaen" w:cstheme="minorBidi"/>
          <w:color w:val="auto"/>
          <w:sz w:val="22"/>
          <w:lang w:val="ka-GE"/>
        </w:rPr>
        <w:t>3.</w:t>
      </w: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>ჩანაწერის შემსრულებელი პირის ვინაობა და ხელმოწერა.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  <w:bookmarkStart w:id="5" w:name="_Hlk20908655"/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აღრიცხვის ჟურნალის წარმოებას უზრუნველყოფს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საბჭოს</w:t>
      </w: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თავმჯდომარ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ის მოდგილე</w:t>
      </w: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>.</w:t>
      </w:r>
      <w:bookmarkStart w:id="6" w:name="_GoBack"/>
      <w:bookmarkEnd w:id="5"/>
      <w:bookmarkEnd w:id="6"/>
    </w:p>
    <w:sectPr w:rsidR="00B75196" w:rsidRPr="00B01F26" w:rsidSect="00B068B1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 UGB">
    <w:altName w:val="Courier New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7D4"/>
    <w:multiLevelType w:val="hybridMultilevel"/>
    <w:tmpl w:val="BE287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37BE"/>
    <w:multiLevelType w:val="hybridMultilevel"/>
    <w:tmpl w:val="5CD0F2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3DAA"/>
    <w:multiLevelType w:val="hybridMultilevel"/>
    <w:tmpl w:val="D3FCE2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2519E"/>
    <w:multiLevelType w:val="hybridMultilevel"/>
    <w:tmpl w:val="A9A0ED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C5F37"/>
    <w:multiLevelType w:val="hybridMultilevel"/>
    <w:tmpl w:val="10EA68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18C2"/>
    <w:multiLevelType w:val="hybridMultilevel"/>
    <w:tmpl w:val="03FAD954"/>
    <w:lvl w:ilvl="0" w:tplc="04090009">
      <w:start w:val="1"/>
      <w:numFmt w:val="bullet"/>
      <w:lvlText w:val=""/>
      <w:lvlJc w:val="left"/>
      <w:pPr>
        <w:ind w:left="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2D677182"/>
    <w:multiLevelType w:val="hybridMultilevel"/>
    <w:tmpl w:val="B8CE5B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072B3A"/>
    <w:multiLevelType w:val="hybridMultilevel"/>
    <w:tmpl w:val="1776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03832"/>
    <w:multiLevelType w:val="hybridMultilevel"/>
    <w:tmpl w:val="1046CF4A"/>
    <w:lvl w:ilvl="0" w:tplc="04090009">
      <w:start w:val="1"/>
      <w:numFmt w:val="bullet"/>
      <w:lvlText w:val=""/>
      <w:lvlJc w:val="left"/>
      <w:pPr>
        <w:ind w:left="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9" w15:restartNumberingAfterBreak="0">
    <w:nsid w:val="37102944"/>
    <w:multiLevelType w:val="hybridMultilevel"/>
    <w:tmpl w:val="A44217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4009F"/>
    <w:multiLevelType w:val="hybridMultilevel"/>
    <w:tmpl w:val="275420C6"/>
    <w:lvl w:ilvl="0" w:tplc="C6DA3D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E4E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EE1D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97E1D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305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EE9F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090FC4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4BE6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5E63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498412D8"/>
    <w:multiLevelType w:val="hybridMultilevel"/>
    <w:tmpl w:val="32D2EC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3B2489"/>
    <w:multiLevelType w:val="hybridMultilevel"/>
    <w:tmpl w:val="91C48F0E"/>
    <w:lvl w:ilvl="0" w:tplc="6B4A73A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9" w:hanging="360"/>
      </w:pPr>
    </w:lvl>
    <w:lvl w:ilvl="2" w:tplc="0409001B" w:tentative="1">
      <w:start w:val="1"/>
      <w:numFmt w:val="lowerRoman"/>
      <w:lvlText w:val="%3."/>
      <w:lvlJc w:val="right"/>
      <w:pPr>
        <w:ind w:left="1929" w:hanging="180"/>
      </w:pPr>
    </w:lvl>
    <w:lvl w:ilvl="3" w:tplc="0409000F" w:tentative="1">
      <w:start w:val="1"/>
      <w:numFmt w:val="decimal"/>
      <w:lvlText w:val="%4."/>
      <w:lvlJc w:val="left"/>
      <w:pPr>
        <w:ind w:left="2649" w:hanging="360"/>
      </w:pPr>
    </w:lvl>
    <w:lvl w:ilvl="4" w:tplc="04090019" w:tentative="1">
      <w:start w:val="1"/>
      <w:numFmt w:val="lowerLetter"/>
      <w:lvlText w:val="%5."/>
      <w:lvlJc w:val="left"/>
      <w:pPr>
        <w:ind w:left="3369" w:hanging="360"/>
      </w:pPr>
    </w:lvl>
    <w:lvl w:ilvl="5" w:tplc="0409001B" w:tentative="1">
      <w:start w:val="1"/>
      <w:numFmt w:val="lowerRoman"/>
      <w:lvlText w:val="%6."/>
      <w:lvlJc w:val="right"/>
      <w:pPr>
        <w:ind w:left="4089" w:hanging="180"/>
      </w:pPr>
    </w:lvl>
    <w:lvl w:ilvl="6" w:tplc="0409000F" w:tentative="1">
      <w:start w:val="1"/>
      <w:numFmt w:val="decimal"/>
      <w:lvlText w:val="%7."/>
      <w:lvlJc w:val="left"/>
      <w:pPr>
        <w:ind w:left="4809" w:hanging="360"/>
      </w:pPr>
    </w:lvl>
    <w:lvl w:ilvl="7" w:tplc="04090019" w:tentative="1">
      <w:start w:val="1"/>
      <w:numFmt w:val="lowerLetter"/>
      <w:lvlText w:val="%8."/>
      <w:lvlJc w:val="left"/>
      <w:pPr>
        <w:ind w:left="5529" w:hanging="360"/>
      </w:pPr>
    </w:lvl>
    <w:lvl w:ilvl="8" w:tplc="04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3" w15:restartNumberingAfterBreak="0">
    <w:nsid w:val="5A506941"/>
    <w:multiLevelType w:val="hybridMultilevel"/>
    <w:tmpl w:val="6F1A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32BB"/>
    <w:multiLevelType w:val="hybridMultilevel"/>
    <w:tmpl w:val="F196B9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4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89"/>
    <w:rsid w:val="000C226F"/>
    <w:rsid w:val="001345AD"/>
    <w:rsid w:val="001E4725"/>
    <w:rsid w:val="001F73E8"/>
    <w:rsid w:val="00200B9A"/>
    <w:rsid w:val="003D7CA1"/>
    <w:rsid w:val="00451369"/>
    <w:rsid w:val="004F5C3C"/>
    <w:rsid w:val="004F70DD"/>
    <w:rsid w:val="00527295"/>
    <w:rsid w:val="00540351"/>
    <w:rsid w:val="00542D34"/>
    <w:rsid w:val="005663E4"/>
    <w:rsid w:val="00567EB0"/>
    <w:rsid w:val="005A7D4A"/>
    <w:rsid w:val="006407B4"/>
    <w:rsid w:val="006443BB"/>
    <w:rsid w:val="006C1170"/>
    <w:rsid w:val="00707959"/>
    <w:rsid w:val="007A7989"/>
    <w:rsid w:val="007B4220"/>
    <w:rsid w:val="007D0930"/>
    <w:rsid w:val="007E0309"/>
    <w:rsid w:val="008161F0"/>
    <w:rsid w:val="00893E4F"/>
    <w:rsid w:val="0090220A"/>
    <w:rsid w:val="009650D3"/>
    <w:rsid w:val="009E7989"/>
    <w:rsid w:val="00A655F4"/>
    <w:rsid w:val="00A6688E"/>
    <w:rsid w:val="00AE59A5"/>
    <w:rsid w:val="00B068B1"/>
    <w:rsid w:val="00B1271F"/>
    <w:rsid w:val="00B31DD8"/>
    <w:rsid w:val="00B361F5"/>
    <w:rsid w:val="00B40B38"/>
    <w:rsid w:val="00B75196"/>
    <w:rsid w:val="00BE42BA"/>
    <w:rsid w:val="00C24C68"/>
    <w:rsid w:val="00C629B0"/>
    <w:rsid w:val="00C85F7D"/>
    <w:rsid w:val="00C86BA1"/>
    <w:rsid w:val="00D77D1B"/>
    <w:rsid w:val="00D84393"/>
    <w:rsid w:val="00DB1580"/>
    <w:rsid w:val="00EA08D3"/>
    <w:rsid w:val="00EA5FB7"/>
    <w:rsid w:val="00F8730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3781"/>
  <w15:chartTrackingRefBased/>
  <w15:docId w15:val="{10C09673-CEC9-4392-98A6-5AFCDB71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989"/>
    <w:pPr>
      <w:spacing w:after="61" w:line="277" w:lineRule="auto"/>
      <w:ind w:left="139" w:hanging="10"/>
      <w:jc w:val="both"/>
    </w:pPr>
    <w:rPr>
      <w:rFonts w:ascii="Sylfaen UGB" w:eastAsia="Sylfaen UGB" w:hAnsi="Sylfaen UGB" w:cs="Sylfaen UGB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7A7989"/>
    <w:pPr>
      <w:keepNext/>
      <w:keepLines/>
      <w:spacing w:after="112" w:line="246" w:lineRule="auto"/>
      <w:ind w:left="-5" w:hanging="10"/>
      <w:outlineLvl w:val="1"/>
    </w:pPr>
    <w:rPr>
      <w:rFonts w:ascii="Sylfaen UGB" w:eastAsia="Sylfaen UGB" w:hAnsi="Sylfaen UGB" w:cs="Sylfaen UGB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9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7989"/>
    <w:rPr>
      <w:rFonts w:ascii="Sylfaen UGB" w:eastAsia="Sylfaen UGB" w:hAnsi="Sylfaen UGB" w:cs="Sylfaen UGB"/>
      <w:b/>
      <w:i/>
      <w:color w:val="000000"/>
      <w:sz w:val="24"/>
    </w:rPr>
  </w:style>
  <w:style w:type="table" w:styleId="TableGrid">
    <w:name w:val="Table Grid"/>
    <w:basedOn w:val="TableNormal"/>
    <w:uiPriority w:val="39"/>
    <w:rsid w:val="007A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22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1271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Spacing">
    <w:name w:val="No Spacing"/>
    <w:link w:val="NoSpacingChar"/>
    <w:uiPriority w:val="1"/>
    <w:qFormat/>
    <w:rsid w:val="00B068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068B1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A65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5F4"/>
    <w:rPr>
      <w:rFonts w:ascii="Sylfaen UGB" w:eastAsia="Sylfaen UGB" w:hAnsi="Sylfaen UGB" w:cs="Sylfaen UGB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5F4"/>
    <w:rPr>
      <w:rFonts w:ascii="Sylfaen UGB" w:eastAsia="Sylfaen UGB" w:hAnsi="Sylfaen UGB" w:cs="Sylfaen UGB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F4"/>
    <w:rPr>
      <w:rFonts w:ascii="Segoe UI" w:eastAsia="Sylfaen UGB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1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3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აღნიშნული დოკუმენტი განსაზღვრავს რეგიონული ფერმერთა საკონსულტაციო საბჭოს ძირითად მიზნებს და საქმიანობებს,  წევრობის წესებს, კრებების ჩატარების წესს და ინტენსივობას, თავმჯდომარის და მისი მოადგილის არჩევის წესს და ფუნქციებს.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სახელმძღვანელო დოკუმენტი</vt:lpstr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სახელმძღვანელო დოკუმენტი</dc:title>
  <dc:subject>სამეგრელო-ზემო სვანეთის საინფორმაციო-საკონსულტაციო ცენრებთან არსებული რეგიონული ფერმერთა საკონსულტაციო საბჭო</dc:subject>
  <dc:creator>Nino Barakadze</dc:creator>
  <cp:keywords/>
  <dc:description/>
  <cp:lastModifiedBy>Nino Barakadze</cp:lastModifiedBy>
  <cp:revision>5</cp:revision>
  <dcterms:created xsi:type="dcterms:W3CDTF">2019-12-09T08:54:00Z</dcterms:created>
  <dcterms:modified xsi:type="dcterms:W3CDTF">2019-12-09T09:56:00Z</dcterms:modified>
</cp:coreProperties>
</file>